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389EDA" w14:textId="77777777"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r>
        <w:rPr>
          <w:rFonts w:ascii="Arial" w:hAnsi="Arial"/>
          <w:sz w:val="20"/>
        </w:rPr>
        <w:t>MINUTES OF THE MEETING OF THE BOARD OF DIRECTORS</w:t>
      </w:r>
    </w:p>
    <w:p w14:paraId="1532DE73" w14:textId="37E48E83" w:rsidR="007A025D" w:rsidRDefault="004027F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r>
        <w:rPr>
          <w:rFonts w:ascii="Arial" w:hAnsi="Arial"/>
          <w:sz w:val="20"/>
        </w:rPr>
        <w:t xml:space="preserve">March </w:t>
      </w:r>
      <w:r w:rsidR="008B0939">
        <w:rPr>
          <w:rFonts w:ascii="Arial" w:hAnsi="Arial"/>
          <w:sz w:val="20"/>
        </w:rPr>
        <w:t>19</w:t>
      </w:r>
      <w:r>
        <w:rPr>
          <w:rFonts w:ascii="Arial" w:hAnsi="Arial"/>
          <w:sz w:val="20"/>
        </w:rPr>
        <w:t>, 20</w:t>
      </w:r>
      <w:r w:rsidR="003B01E1">
        <w:rPr>
          <w:rFonts w:ascii="Arial" w:hAnsi="Arial"/>
          <w:sz w:val="20"/>
        </w:rPr>
        <w:t>2</w:t>
      </w:r>
      <w:r w:rsidR="008B0939">
        <w:rPr>
          <w:rFonts w:ascii="Arial" w:hAnsi="Arial"/>
          <w:sz w:val="20"/>
        </w:rPr>
        <w:t>4</w:t>
      </w:r>
    </w:p>
    <w:p w14:paraId="5B8C9FAB" w14:textId="77777777"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p>
    <w:p w14:paraId="3CD63E4F" w14:textId="77777777" w:rsidR="00A6172A" w:rsidRDefault="00A6172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jc w:val="center"/>
        <w:rPr>
          <w:rFonts w:ascii="Arial" w:hAnsi="Arial"/>
          <w:sz w:val="20"/>
        </w:rPr>
      </w:pPr>
    </w:p>
    <w:tbl>
      <w:tblPr>
        <w:tblW w:w="0" w:type="auto"/>
        <w:tblLayout w:type="fixed"/>
        <w:tblCellMar>
          <w:left w:w="0" w:type="dxa"/>
          <w:right w:w="0" w:type="dxa"/>
        </w:tblCellMar>
        <w:tblLook w:val="0000" w:firstRow="0" w:lastRow="0" w:firstColumn="0" w:lastColumn="0" w:noHBand="0" w:noVBand="0"/>
      </w:tblPr>
      <w:tblGrid>
        <w:gridCol w:w="2250"/>
        <w:gridCol w:w="7920"/>
      </w:tblGrid>
      <w:tr w:rsidR="009D2470" w:rsidRPr="009D2470" w14:paraId="044E395D" w14:textId="77777777" w:rsidTr="00AB3901">
        <w:tc>
          <w:tcPr>
            <w:tcW w:w="2250" w:type="dxa"/>
          </w:tcPr>
          <w:p w14:paraId="022138B7" w14:textId="052D13CB" w:rsidR="007A025D" w:rsidRPr="009D2470"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r w:rsidRPr="009D2470">
              <w:rPr>
                <w:rFonts w:ascii="Arial" w:hAnsi="Arial"/>
                <w:color w:val="auto"/>
                <w:sz w:val="20"/>
              </w:rPr>
              <w:t>HELD:</w:t>
            </w:r>
          </w:p>
        </w:tc>
        <w:tc>
          <w:tcPr>
            <w:tcW w:w="7920" w:type="dxa"/>
          </w:tcPr>
          <w:p w14:paraId="539A2B99" w14:textId="77777777" w:rsidR="006B61D2" w:rsidRDefault="006B61D2" w:rsidP="006B61D2">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sz w:val="20"/>
              </w:rPr>
            </w:pPr>
            <w:r>
              <w:rPr>
                <w:rFonts w:ascii="Arial" w:hAnsi="Arial"/>
                <w:sz w:val="20"/>
              </w:rPr>
              <w:t xml:space="preserve">St. John’s Church, </w:t>
            </w:r>
            <w:r w:rsidRPr="00AC0FB4">
              <w:rPr>
                <w:rFonts w:ascii="Arial" w:hAnsi="Arial"/>
                <w:sz w:val="20"/>
              </w:rPr>
              <w:t>Farmington Avenue,</w:t>
            </w:r>
            <w:r>
              <w:rPr>
                <w:rFonts w:ascii="Arial" w:hAnsi="Arial"/>
                <w:sz w:val="20"/>
              </w:rPr>
              <w:t xml:space="preserve"> West Hartford 3:30 p.m. </w:t>
            </w:r>
          </w:p>
          <w:p w14:paraId="681C400E" w14:textId="77777777" w:rsidR="00C576A5" w:rsidRPr="009D2470" w:rsidRDefault="00C576A5"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color w:val="auto"/>
                <w:sz w:val="16"/>
                <w:szCs w:val="16"/>
              </w:rPr>
            </w:pPr>
          </w:p>
          <w:p w14:paraId="1ED2492E" w14:textId="77777777" w:rsidR="001A097F" w:rsidRPr="009D2470" w:rsidRDefault="001A097F"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color w:val="auto"/>
                <w:sz w:val="16"/>
                <w:szCs w:val="16"/>
              </w:rPr>
            </w:pPr>
          </w:p>
        </w:tc>
      </w:tr>
      <w:tr w:rsidR="007A025D" w14:paraId="13EE7F44" w14:textId="77777777" w:rsidTr="00AB3901">
        <w:tc>
          <w:tcPr>
            <w:tcW w:w="2250" w:type="dxa"/>
          </w:tcPr>
          <w:p w14:paraId="47FB5B7C" w14:textId="77777777"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PRESENT:</w:t>
            </w:r>
          </w:p>
        </w:tc>
        <w:tc>
          <w:tcPr>
            <w:tcW w:w="7920" w:type="dxa"/>
          </w:tcPr>
          <w:p w14:paraId="118746E6" w14:textId="77D36F6E" w:rsidR="001A097F" w:rsidRDefault="009077E4" w:rsidP="006B61D2">
            <w:pPr>
              <w:pStyle w:val="BlockText"/>
              <w:ind w:left="0"/>
              <w:jc w:val="both"/>
              <w:rPr>
                <w:rFonts w:ascii="Arial" w:hAnsi="Arial"/>
                <w:sz w:val="20"/>
              </w:rPr>
            </w:pPr>
            <w:r>
              <w:rPr>
                <w:rFonts w:ascii="Arial" w:hAnsi="Arial"/>
                <w:sz w:val="20"/>
              </w:rPr>
              <w:t xml:space="preserve">Carrie Hammond, </w:t>
            </w:r>
            <w:r w:rsidR="008877C1">
              <w:rPr>
                <w:rFonts w:ascii="Arial" w:hAnsi="Arial"/>
                <w:sz w:val="20"/>
              </w:rPr>
              <w:t>Dennis Hannigan</w:t>
            </w:r>
            <w:r>
              <w:rPr>
                <w:rFonts w:ascii="Arial" w:hAnsi="Arial"/>
                <w:sz w:val="20"/>
              </w:rPr>
              <w:t xml:space="preserve">, </w:t>
            </w:r>
            <w:r w:rsidR="006B61D2">
              <w:rPr>
                <w:rFonts w:ascii="Arial" w:hAnsi="Arial"/>
                <w:sz w:val="20"/>
              </w:rPr>
              <w:t>Andrew Lattimer</w:t>
            </w:r>
            <w:r w:rsidR="005C0598">
              <w:rPr>
                <w:rFonts w:ascii="Arial" w:hAnsi="Arial"/>
                <w:sz w:val="20"/>
              </w:rPr>
              <w:t xml:space="preserve">, Anna Swinbourne, Noely Sanchez Velez </w:t>
            </w:r>
            <w:r>
              <w:rPr>
                <w:rFonts w:ascii="Arial" w:hAnsi="Arial"/>
                <w:sz w:val="20"/>
              </w:rPr>
              <w:t xml:space="preserve">and Lisa Curran. </w:t>
            </w:r>
            <w:r w:rsidR="005C0598">
              <w:rPr>
                <w:rFonts w:ascii="Arial" w:hAnsi="Arial"/>
                <w:sz w:val="20"/>
              </w:rPr>
              <w:t xml:space="preserve">Participating by Zoom: Olivia White. </w:t>
            </w:r>
            <w:r w:rsidR="00B3687A">
              <w:rPr>
                <w:rFonts w:ascii="Arial" w:hAnsi="Arial"/>
                <w:sz w:val="20"/>
              </w:rPr>
              <w:t>Abse</w:t>
            </w:r>
            <w:r w:rsidR="006B61D2">
              <w:rPr>
                <w:rFonts w:ascii="Arial" w:hAnsi="Arial"/>
                <w:sz w:val="20"/>
              </w:rPr>
              <w:t xml:space="preserve">nt: </w:t>
            </w:r>
            <w:r w:rsidR="005C0598">
              <w:rPr>
                <w:rFonts w:ascii="Arial" w:hAnsi="Arial"/>
                <w:sz w:val="20"/>
              </w:rPr>
              <w:t>Michael Campbell</w:t>
            </w:r>
          </w:p>
          <w:p w14:paraId="0C14C5A2" w14:textId="55230E88" w:rsidR="006B61D2" w:rsidRPr="00215393" w:rsidRDefault="006B61D2" w:rsidP="006B61D2">
            <w:pPr>
              <w:pStyle w:val="BlockText"/>
              <w:ind w:left="0"/>
              <w:jc w:val="both"/>
              <w:rPr>
                <w:rFonts w:ascii="Arial" w:hAnsi="Arial"/>
                <w:sz w:val="16"/>
                <w:szCs w:val="16"/>
              </w:rPr>
            </w:pPr>
          </w:p>
        </w:tc>
      </w:tr>
      <w:tr w:rsidR="0091774C" w:rsidRPr="0091774C" w14:paraId="59EA0A94" w14:textId="77777777" w:rsidTr="00AB3901">
        <w:tc>
          <w:tcPr>
            <w:tcW w:w="2250" w:type="dxa"/>
          </w:tcPr>
          <w:p w14:paraId="26E78E20" w14:textId="77777777" w:rsidR="00D37473" w:rsidRDefault="00D3747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3F951C02" w14:textId="0A2ACC2D" w:rsidR="007A025D" w:rsidRPr="0064193A"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r w:rsidRPr="0064193A">
              <w:rPr>
                <w:rFonts w:ascii="Arial" w:hAnsi="Arial"/>
                <w:color w:val="auto"/>
                <w:sz w:val="20"/>
              </w:rPr>
              <w:t>MATERIAL SENT PRIOR TO MEETING:</w:t>
            </w:r>
          </w:p>
          <w:p w14:paraId="56605D6E" w14:textId="77777777" w:rsidR="007A025D" w:rsidRPr="0064193A"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16"/>
                <w:szCs w:val="16"/>
              </w:rPr>
            </w:pPr>
          </w:p>
        </w:tc>
        <w:tc>
          <w:tcPr>
            <w:tcW w:w="7920" w:type="dxa"/>
          </w:tcPr>
          <w:p w14:paraId="7DDE561A" w14:textId="77777777" w:rsidR="00D37473" w:rsidRDefault="00D37473"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color w:val="auto"/>
                <w:sz w:val="20"/>
              </w:rPr>
            </w:pPr>
          </w:p>
          <w:p w14:paraId="297B67DF" w14:textId="572F7971" w:rsidR="007A025D" w:rsidRPr="00B758C9" w:rsidRDefault="007A025D"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color w:val="auto"/>
                <w:sz w:val="20"/>
              </w:rPr>
            </w:pPr>
            <w:r w:rsidRPr="0064193A">
              <w:rPr>
                <w:rFonts w:ascii="Arial" w:hAnsi="Arial"/>
                <w:color w:val="auto"/>
                <w:sz w:val="20"/>
              </w:rPr>
              <w:t xml:space="preserve">Agenda, minutes of the </w:t>
            </w:r>
            <w:r w:rsidR="007D0E33" w:rsidRPr="0064193A">
              <w:rPr>
                <w:rFonts w:ascii="Arial" w:hAnsi="Arial"/>
                <w:color w:val="auto"/>
                <w:sz w:val="20"/>
              </w:rPr>
              <w:t>Decem</w:t>
            </w:r>
            <w:r w:rsidR="00E52860" w:rsidRPr="0064193A">
              <w:rPr>
                <w:rFonts w:ascii="Arial" w:hAnsi="Arial"/>
                <w:color w:val="auto"/>
                <w:sz w:val="20"/>
              </w:rPr>
              <w:t xml:space="preserve">ber </w:t>
            </w:r>
            <w:r w:rsidR="005C0598">
              <w:rPr>
                <w:rFonts w:ascii="Arial" w:hAnsi="Arial"/>
                <w:color w:val="auto"/>
                <w:sz w:val="20"/>
              </w:rPr>
              <w:t>5</w:t>
            </w:r>
            <w:r w:rsidR="007A2BBD" w:rsidRPr="0064193A">
              <w:rPr>
                <w:rFonts w:ascii="Arial" w:hAnsi="Arial"/>
                <w:color w:val="auto"/>
                <w:sz w:val="20"/>
              </w:rPr>
              <w:t>, 20</w:t>
            </w:r>
            <w:r w:rsidR="00E1131A" w:rsidRPr="0064193A">
              <w:rPr>
                <w:rFonts w:ascii="Arial" w:hAnsi="Arial"/>
                <w:color w:val="auto"/>
                <w:sz w:val="20"/>
              </w:rPr>
              <w:t>2</w:t>
            </w:r>
            <w:r w:rsidR="005C0598">
              <w:rPr>
                <w:rFonts w:ascii="Arial" w:hAnsi="Arial"/>
                <w:color w:val="auto"/>
                <w:sz w:val="20"/>
              </w:rPr>
              <w:t>3</w:t>
            </w:r>
            <w:r w:rsidR="007C6267" w:rsidRPr="0064193A">
              <w:rPr>
                <w:rFonts w:ascii="Arial" w:hAnsi="Arial"/>
                <w:color w:val="auto"/>
                <w:sz w:val="20"/>
              </w:rPr>
              <w:t xml:space="preserve"> board meeting</w:t>
            </w:r>
            <w:r w:rsidRPr="0064193A">
              <w:rPr>
                <w:rFonts w:ascii="Arial" w:hAnsi="Arial"/>
                <w:color w:val="auto"/>
                <w:sz w:val="20"/>
              </w:rPr>
              <w:t xml:space="preserve">, </w:t>
            </w:r>
            <w:r w:rsidR="00E1131A" w:rsidRPr="0064193A">
              <w:rPr>
                <w:rFonts w:ascii="Arial" w:hAnsi="Arial"/>
                <w:color w:val="auto"/>
                <w:sz w:val="20"/>
              </w:rPr>
              <w:t>propos</w:t>
            </w:r>
            <w:r w:rsidR="00103AFD" w:rsidRPr="0064193A">
              <w:rPr>
                <w:rFonts w:ascii="Arial" w:hAnsi="Arial"/>
                <w:color w:val="auto"/>
                <w:sz w:val="20"/>
              </w:rPr>
              <w:t xml:space="preserve">ed </w:t>
            </w:r>
            <w:r w:rsidR="00E52860" w:rsidRPr="0064193A">
              <w:rPr>
                <w:rFonts w:ascii="Arial" w:hAnsi="Arial"/>
                <w:color w:val="auto"/>
                <w:sz w:val="20"/>
              </w:rPr>
              <w:t>20</w:t>
            </w:r>
            <w:r w:rsidR="009077E4" w:rsidRPr="0064193A">
              <w:rPr>
                <w:rFonts w:ascii="Arial" w:hAnsi="Arial"/>
                <w:color w:val="auto"/>
                <w:sz w:val="20"/>
              </w:rPr>
              <w:t>2</w:t>
            </w:r>
            <w:r w:rsidR="005C0598">
              <w:rPr>
                <w:rFonts w:ascii="Arial" w:hAnsi="Arial"/>
                <w:color w:val="auto"/>
                <w:sz w:val="20"/>
              </w:rPr>
              <w:t>4</w:t>
            </w:r>
            <w:r w:rsidR="00A121D0" w:rsidRPr="0064193A">
              <w:rPr>
                <w:rFonts w:ascii="Arial" w:hAnsi="Arial"/>
                <w:color w:val="auto"/>
                <w:sz w:val="20"/>
              </w:rPr>
              <w:t xml:space="preserve"> budget</w:t>
            </w:r>
            <w:r w:rsidR="00E52860" w:rsidRPr="0064193A">
              <w:rPr>
                <w:rFonts w:ascii="Arial" w:hAnsi="Arial"/>
                <w:color w:val="auto"/>
                <w:sz w:val="20"/>
              </w:rPr>
              <w:t xml:space="preserve"> and 20</w:t>
            </w:r>
            <w:r w:rsidR="00E1131A" w:rsidRPr="0064193A">
              <w:rPr>
                <w:rFonts w:ascii="Arial" w:hAnsi="Arial"/>
                <w:color w:val="auto"/>
                <w:sz w:val="20"/>
              </w:rPr>
              <w:t>2</w:t>
            </w:r>
            <w:r w:rsidR="005C0598">
              <w:rPr>
                <w:rFonts w:ascii="Arial" w:hAnsi="Arial"/>
                <w:color w:val="auto"/>
                <w:sz w:val="20"/>
              </w:rPr>
              <w:t>3</w:t>
            </w:r>
            <w:r w:rsidR="009077E4" w:rsidRPr="0064193A">
              <w:rPr>
                <w:rFonts w:ascii="Arial" w:hAnsi="Arial"/>
                <w:color w:val="auto"/>
                <w:sz w:val="20"/>
              </w:rPr>
              <w:t xml:space="preserve"> </w:t>
            </w:r>
            <w:r w:rsidR="00B3687A">
              <w:rPr>
                <w:rFonts w:ascii="Arial" w:hAnsi="Arial"/>
                <w:color w:val="auto"/>
                <w:sz w:val="20"/>
              </w:rPr>
              <w:t>projected</w:t>
            </w:r>
            <w:r w:rsidR="00012E7D" w:rsidRPr="0064193A">
              <w:rPr>
                <w:rFonts w:ascii="Arial" w:hAnsi="Arial"/>
                <w:color w:val="auto"/>
                <w:sz w:val="20"/>
              </w:rPr>
              <w:t xml:space="preserve"> year-</w:t>
            </w:r>
            <w:r w:rsidR="007C6267" w:rsidRPr="0064193A">
              <w:rPr>
                <w:rFonts w:ascii="Arial" w:hAnsi="Arial"/>
                <w:color w:val="auto"/>
                <w:sz w:val="20"/>
              </w:rPr>
              <w:t>end budget</w:t>
            </w:r>
            <w:r w:rsidR="00A121D0" w:rsidRPr="0064193A">
              <w:rPr>
                <w:rFonts w:ascii="Arial" w:hAnsi="Arial"/>
                <w:color w:val="auto"/>
                <w:sz w:val="20"/>
              </w:rPr>
              <w:t xml:space="preserve">, </w:t>
            </w:r>
            <w:r w:rsidR="00C576A5" w:rsidRPr="0064193A">
              <w:rPr>
                <w:rFonts w:ascii="Arial" w:hAnsi="Arial"/>
                <w:color w:val="auto"/>
                <w:sz w:val="20"/>
              </w:rPr>
              <w:t>Investment C</w:t>
            </w:r>
            <w:r w:rsidR="00DF4248" w:rsidRPr="0064193A">
              <w:rPr>
                <w:rFonts w:ascii="Arial" w:hAnsi="Arial"/>
                <w:color w:val="auto"/>
                <w:sz w:val="20"/>
              </w:rPr>
              <w:t xml:space="preserve">ommittee report, </w:t>
            </w:r>
            <w:r w:rsidR="00E52860" w:rsidRPr="0064193A">
              <w:rPr>
                <w:rFonts w:ascii="Arial" w:hAnsi="Arial"/>
                <w:color w:val="auto"/>
                <w:sz w:val="20"/>
              </w:rPr>
              <w:t>20</w:t>
            </w:r>
            <w:r w:rsidR="00E1131A" w:rsidRPr="0064193A">
              <w:rPr>
                <w:rFonts w:ascii="Arial" w:hAnsi="Arial"/>
                <w:color w:val="auto"/>
                <w:sz w:val="20"/>
              </w:rPr>
              <w:t>2</w:t>
            </w:r>
            <w:r w:rsidR="005C0598">
              <w:rPr>
                <w:rFonts w:ascii="Arial" w:hAnsi="Arial"/>
                <w:color w:val="auto"/>
                <w:sz w:val="20"/>
              </w:rPr>
              <w:t>3</w:t>
            </w:r>
            <w:r w:rsidR="00C576A5" w:rsidRPr="0064193A">
              <w:rPr>
                <w:rFonts w:ascii="Arial" w:hAnsi="Arial"/>
                <w:color w:val="auto"/>
                <w:sz w:val="20"/>
              </w:rPr>
              <w:t xml:space="preserve"> final grants list</w:t>
            </w:r>
            <w:r w:rsidR="007C6267" w:rsidRPr="0064193A">
              <w:rPr>
                <w:rFonts w:ascii="Arial" w:hAnsi="Arial"/>
                <w:color w:val="auto"/>
                <w:sz w:val="20"/>
              </w:rPr>
              <w:t xml:space="preserve"> </w:t>
            </w:r>
            <w:r w:rsidR="00B758C9">
              <w:rPr>
                <w:rFonts w:ascii="Arial" w:hAnsi="Arial"/>
                <w:color w:val="auto"/>
                <w:sz w:val="20"/>
              </w:rPr>
              <w:t xml:space="preserve">and </w:t>
            </w:r>
            <w:r w:rsidRPr="002C167D">
              <w:rPr>
                <w:rFonts w:ascii="Arial" w:hAnsi="Arial"/>
                <w:color w:val="auto"/>
                <w:sz w:val="20"/>
              </w:rPr>
              <w:t xml:space="preserve">summary of </w:t>
            </w:r>
            <w:r w:rsidR="002C167D" w:rsidRPr="002C167D">
              <w:rPr>
                <w:rFonts w:ascii="Arial" w:hAnsi="Arial"/>
                <w:color w:val="auto"/>
                <w:sz w:val="20"/>
              </w:rPr>
              <w:t>13</w:t>
            </w:r>
            <w:r w:rsidR="00B3687A" w:rsidRPr="002C167D">
              <w:rPr>
                <w:rFonts w:ascii="Arial" w:hAnsi="Arial"/>
                <w:color w:val="auto"/>
                <w:sz w:val="20"/>
              </w:rPr>
              <w:t xml:space="preserve"> </w:t>
            </w:r>
            <w:r w:rsidRPr="002C167D">
              <w:rPr>
                <w:rFonts w:ascii="Arial" w:hAnsi="Arial"/>
                <w:color w:val="auto"/>
                <w:sz w:val="20"/>
              </w:rPr>
              <w:t>grant propo</w:t>
            </w:r>
            <w:r w:rsidR="00A23BB0" w:rsidRPr="002C167D">
              <w:rPr>
                <w:rFonts w:ascii="Arial" w:hAnsi="Arial"/>
                <w:color w:val="auto"/>
                <w:sz w:val="20"/>
              </w:rPr>
              <w:t>s</w:t>
            </w:r>
            <w:r w:rsidR="000A65F3" w:rsidRPr="002C167D">
              <w:rPr>
                <w:rFonts w:ascii="Arial" w:hAnsi="Arial"/>
                <w:color w:val="auto"/>
                <w:sz w:val="20"/>
              </w:rPr>
              <w:t>als</w:t>
            </w:r>
            <w:r w:rsidR="00103AFD" w:rsidRPr="002C167D">
              <w:rPr>
                <w:rFonts w:ascii="Arial" w:hAnsi="Arial"/>
                <w:color w:val="auto"/>
                <w:sz w:val="20"/>
              </w:rPr>
              <w:t xml:space="preserve">.  </w:t>
            </w:r>
            <w:r w:rsidR="000A65F3" w:rsidRPr="002C167D">
              <w:rPr>
                <w:rFonts w:ascii="Arial" w:hAnsi="Arial"/>
                <w:color w:val="auto"/>
                <w:sz w:val="20"/>
              </w:rPr>
              <w:t>Board w</w:t>
            </w:r>
            <w:r w:rsidR="002F37E7" w:rsidRPr="002C167D">
              <w:rPr>
                <w:rFonts w:ascii="Arial" w:hAnsi="Arial"/>
                <w:color w:val="auto"/>
                <w:sz w:val="20"/>
              </w:rPr>
              <w:t xml:space="preserve">as given electronic access to </w:t>
            </w:r>
            <w:r w:rsidR="002C167D" w:rsidRPr="002C167D">
              <w:rPr>
                <w:rFonts w:ascii="Arial" w:hAnsi="Arial"/>
                <w:color w:val="auto"/>
                <w:sz w:val="20"/>
              </w:rPr>
              <w:t>13</w:t>
            </w:r>
            <w:r w:rsidR="000A65F3" w:rsidRPr="002C167D">
              <w:rPr>
                <w:rFonts w:ascii="Arial" w:hAnsi="Arial"/>
                <w:color w:val="auto"/>
                <w:sz w:val="20"/>
              </w:rPr>
              <w:t xml:space="preserve"> </w:t>
            </w:r>
            <w:r w:rsidR="00643D6E" w:rsidRPr="002C167D">
              <w:rPr>
                <w:rFonts w:ascii="Arial" w:hAnsi="Arial"/>
                <w:color w:val="auto"/>
                <w:sz w:val="20"/>
              </w:rPr>
              <w:t>grant proposals</w:t>
            </w:r>
            <w:r w:rsidR="00643D6E" w:rsidRPr="0064193A">
              <w:rPr>
                <w:rFonts w:ascii="Arial" w:hAnsi="Arial"/>
                <w:color w:val="auto"/>
                <w:sz w:val="20"/>
              </w:rPr>
              <w:t>.</w:t>
            </w:r>
            <w:r w:rsidR="009A3960" w:rsidRPr="0064193A">
              <w:rPr>
                <w:rFonts w:ascii="Arial" w:hAnsi="Arial"/>
                <w:color w:val="auto"/>
                <w:sz w:val="20"/>
              </w:rPr>
              <w:t xml:space="preserve">  Copies of the</w:t>
            </w:r>
            <w:r w:rsidR="00E1131A" w:rsidRPr="0064193A">
              <w:rPr>
                <w:rFonts w:ascii="Arial" w:hAnsi="Arial"/>
                <w:color w:val="auto"/>
                <w:sz w:val="20"/>
              </w:rPr>
              <w:t xml:space="preserve"> 202</w:t>
            </w:r>
            <w:r w:rsidR="005C0598">
              <w:rPr>
                <w:rFonts w:ascii="Arial" w:hAnsi="Arial"/>
                <w:color w:val="auto"/>
                <w:sz w:val="20"/>
              </w:rPr>
              <w:t>3</w:t>
            </w:r>
            <w:r w:rsidR="009A3960" w:rsidRPr="0064193A">
              <w:rPr>
                <w:rFonts w:ascii="Arial" w:hAnsi="Arial"/>
                <w:color w:val="auto"/>
                <w:sz w:val="20"/>
              </w:rPr>
              <w:t xml:space="preserve"> financial review </w:t>
            </w:r>
            <w:r w:rsidR="005C0598">
              <w:rPr>
                <w:rFonts w:ascii="Arial" w:hAnsi="Arial"/>
                <w:color w:val="auto"/>
                <w:sz w:val="20"/>
              </w:rPr>
              <w:t>were</w:t>
            </w:r>
            <w:r w:rsidR="00E1131A" w:rsidRPr="0064193A">
              <w:rPr>
                <w:rFonts w:ascii="Arial" w:hAnsi="Arial"/>
                <w:color w:val="auto"/>
                <w:sz w:val="20"/>
              </w:rPr>
              <w:t xml:space="preserve"> distributed </w:t>
            </w:r>
            <w:r w:rsidR="00396BE0">
              <w:rPr>
                <w:rFonts w:ascii="Arial" w:hAnsi="Arial"/>
                <w:color w:val="auto"/>
                <w:sz w:val="20"/>
              </w:rPr>
              <w:t>at meeting</w:t>
            </w:r>
            <w:r w:rsidR="009A3960" w:rsidRPr="0064193A">
              <w:rPr>
                <w:rFonts w:ascii="Arial" w:hAnsi="Arial"/>
                <w:color w:val="auto"/>
                <w:sz w:val="20"/>
              </w:rPr>
              <w:t xml:space="preserve">.  </w:t>
            </w:r>
          </w:p>
          <w:p w14:paraId="7E4C8DD4" w14:textId="77777777" w:rsidR="001A097F" w:rsidRPr="0064193A" w:rsidRDefault="001A097F"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color w:val="auto"/>
                <w:sz w:val="16"/>
                <w:szCs w:val="16"/>
              </w:rPr>
            </w:pPr>
          </w:p>
        </w:tc>
      </w:tr>
      <w:tr w:rsidR="007A025D" w14:paraId="2118AABC" w14:textId="77777777" w:rsidTr="00AB3901">
        <w:tc>
          <w:tcPr>
            <w:tcW w:w="2250" w:type="dxa"/>
          </w:tcPr>
          <w:p w14:paraId="5A9D5278" w14:textId="77777777" w:rsidR="00D37473" w:rsidRDefault="00D3747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02A4C6AE" w14:textId="07E440F9"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MINUTES:</w:t>
            </w:r>
          </w:p>
        </w:tc>
        <w:tc>
          <w:tcPr>
            <w:tcW w:w="7920" w:type="dxa"/>
          </w:tcPr>
          <w:p w14:paraId="13D25A70" w14:textId="77777777" w:rsidR="00D37473" w:rsidRDefault="00D37473"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color w:val="auto"/>
                <w:sz w:val="20"/>
              </w:rPr>
            </w:pPr>
          </w:p>
          <w:p w14:paraId="1650494C" w14:textId="01DBD923" w:rsidR="001A097F" w:rsidRPr="001B537B" w:rsidRDefault="007A025D"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jc w:val="both"/>
              <w:rPr>
                <w:rFonts w:ascii="Arial" w:hAnsi="Arial"/>
                <w:color w:val="auto"/>
                <w:sz w:val="20"/>
              </w:rPr>
            </w:pPr>
            <w:r w:rsidRPr="00D73846">
              <w:rPr>
                <w:rFonts w:ascii="Arial" w:hAnsi="Arial"/>
                <w:color w:val="auto"/>
                <w:sz w:val="20"/>
              </w:rPr>
              <w:t xml:space="preserve">The minutes of the </w:t>
            </w:r>
            <w:r w:rsidR="00A121D0" w:rsidRPr="00D73846">
              <w:rPr>
                <w:rFonts w:ascii="Arial" w:hAnsi="Arial"/>
                <w:color w:val="auto"/>
                <w:sz w:val="20"/>
              </w:rPr>
              <w:t>Decem</w:t>
            </w:r>
            <w:r w:rsidR="009A3960" w:rsidRPr="00D73846">
              <w:rPr>
                <w:rFonts w:ascii="Arial" w:hAnsi="Arial"/>
                <w:color w:val="auto"/>
                <w:sz w:val="20"/>
              </w:rPr>
              <w:t xml:space="preserve">ber </w:t>
            </w:r>
            <w:r w:rsidR="005C0598">
              <w:rPr>
                <w:rFonts w:ascii="Arial" w:hAnsi="Arial"/>
                <w:color w:val="auto"/>
                <w:sz w:val="20"/>
              </w:rPr>
              <w:t>5</w:t>
            </w:r>
            <w:r w:rsidR="009A3960" w:rsidRPr="00D73846">
              <w:rPr>
                <w:rFonts w:ascii="Arial" w:hAnsi="Arial"/>
                <w:color w:val="auto"/>
                <w:sz w:val="20"/>
              </w:rPr>
              <w:t>, 20</w:t>
            </w:r>
            <w:r w:rsidR="00E1131A">
              <w:rPr>
                <w:rFonts w:ascii="Arial" w:hAnsi="Arial"/>
                <w:color w:val="auto"/>
                <w:sz w:val="20"/>
              </w:rPr>
              <w:t>2</w:t>
            </w:r>
            <w:r w:rsidR="005C0598">
              <w:rPr>
                <w:rFonts w:ascii="Arial" w:hAnsi="Arial"/>
                <w:color w:val="auto"/>
                <w:sz w:val="20"/>
              </w:rPr>
              <w:t>3</w:t>
            </w:r>
            <w:r w:rsidRPr="00D73846">
              <w:rPr>
                <w:rFonts w:ascii="Arial" w:hAnsi="Arial"/>
                <w:color w:val="auto"/>
                <w:sz w:val="20"/>
              </w:rPr>
              <w:t xml:space="preserve"> </w:t>
            </w:r>
            <w:r w:rsidRPr="0064193A">
              <w:rPr>
                <w:rFonts w:ascii="Arial" w:hAnsi="Arial"/>
                <w:color w:val="auto"/>
                <w:sz w:val="20"/>
              </w:rPr>
              <w:t xml:space="preserve">meeting </w:t>
            </w:r>
            <w:r w:rsidR="00A121D0" w:rsidRPr="0064193A">
              <w:rPr>
                <w:rFonts w:ascii="Arial" w:hAnsi="Arial"/>
                <w:color w:val="auto"/>
                <w:sz w:val="20"/>
              </w:rPr>
              <w:t>were approved</w:t>
            </w:r>
            <w:r w:rsidR="00672CD8" w:rsidRPr="0064193A">
              <w:rPr>
                <w:rFonts w:ascii="Arial" w:hAnsi="Arial"/>
                <w:color w:val="auto"/>
                <w:sz w:val="20"/>
              </w:rPr>
              <w:t xml:space="preserve"> </w:t>
            </w:r>
            <w:r w:rsidR="009A3960" w:rsidRPr="0064193A">
              <w:rPr>
                <w:rFonts w:ascii="Arial" w:hAnsi="Arial"/>
                <w:color w:val="auto"/>
                <w:sz w:val="20"/>
              </w:rPr>
              <w:t xml:space="preserve">as is. </w:t>
            </w:r>
          </w:p>
        </w:tc>
      </w:tr>
      <w:tr w:rsidR="00092EC6" w:rsidRPr="00092EC6" w14:paraId="7F26A26F" w14:textId="77777777" w:rsidTr="00AB3901">
        <w:tc>
          <w:tcPr>
            <w:tcW w:w="2250" w:type="dxa"/>
          </w:tcPr>
          <w:p w14:paraId="065338F0" w14:textId="77777777" w:rsidR="005002EC" w:rsidRDefault="005002EC" w:rsidP="005002E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4314A5D6" w14:textId="77777777" w:rsidR="00D37473" w:rsidRDefault="00D37473" w:rsidP="005002E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4A5AC061" w14:textId="6276E59A" w:rsidR="00530278" w:rsidRPr="0091774C" w:rsidRDefault="00530278" w:rsidP="0053027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r w:rsidRPr="0091774C">
              <w:rPr>
                <w:rFonts w:ascii="Arial" w:hAnsi="Arial"/>
                <w:color w:val="auto"/>
                <w:sz w:val="20"/>
              </w:rPr>
              <w:t>TREASURER’S REPORT:</w:t>
            </w:r>
          </w:p>
          <w:p w14:paraId="169335C6" w14:textId="77777777" w:rsidR="00213BE9" w:rsidRPr="0091774C" w:rsidRDefault="00213BE9" w:rsidP="0053027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2882B7B6" w14:textId="77777777" w:rsidR="00213BE9" w:rsidRPr="0091774C" w:rsidRDefault="00213BE9" w:rsidP="0053027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39CE7F3C" w14:textId="77777777" w:rsidR="00213BE9" w:rsidRPr="0091774C" w:rsidRDefault="00213BE9" w:rsidP="00530278">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41F3EA87" w14:textId="77777777" w:rsidR="00530278" w:rsidRPr="0091774C" w:rsidRDefault="00530278" w:rsidP="00BE41B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tc>
        <w:tc>
          <w:tcPr>
            <w:tcW w:w="7920" w:type="dxa"/>
          </w:tcPr>
          <w:p w14:paraId="7C3EC3FC" w14:textId="65C77988" w:rsidR="005002EC" w:rsidRPr="00092EC6" w:rsidRDefault="005002EC" w:rsidP="00DE4EF5">
            <w:pPr>
              <w:spacing w:line="0" w:lineRule="atLeast"/>
              <w:ind w:right="90"/>
              <w:jc w:val="both"/>
              <w:rPr>
                <w:rFonts w:ascii="Arial" w:hAnsi="Arial" w:cs="Arial"/>
                <w:color w:val="auto"/>
                <w:sz w:val="20"/>
              </w:rPr>
            </w:pPr>
          </w:p>
          <w:p w14:paraId="308E344B" w14:textId="77777777" w:rsidR="005002EC" w:rsidRPr="00092EC6" w:rsidRDefault="005002EC" w:rsidP="00DE4EF5">
            <w:pPr>
              <w:spacing w:line="0" w:lineRule="atLeast"/>
              <w:ind w:right="90"/>
              <w:jc w:val="both"/>
              <w:rPr>
                <w:rFonts w:ascii="Arial" w:hAnsi="Arial" w:cs="Arial"/>
                <w:color w:val="auto"/>
                <w:sz w:val="20"/>
              </w:rPr>
            </w:pPr>
          </w:p>
          <w:p w14:paraId="45790CB1" w14:textId="609649A3" w:rsidR="0090753A" w:rsidRPr="00092EC6" w:rsidRDefault="0032695D" w:rsidP="00DE4EF5">
            <w:pPr>
              <w:spacing w:line="0" w:lineRule="atLeast"/>
              <w:ind w:right="90"/>
              <w:jc w:val="both"/>
              <w:rPr>
                <w:rFonts w:ascii="Arial" w:hAnsi="Arial" w:cs="Arial"/>
                <w:color w:val="auto"/>
                <w:sz w:val="20"/>
              </w:rPr>
            </w:pPr>
            <w:r w:rsidRPr="00092EC6">
              <w:rPr>
                <w:rFonts w:ascii="Arial" w:hAnsi="Arial" w:cs="Arial"/>
                <w:color w:val="auto"/>
                <w:sz w:val="20"/>
              </w:rPr>
              <w:t>Andrew</w:t>
            </w:r>
            <w:r w:rsidR="001B345B" w:rsidRPr="00092EC6">
              <w:rPr>
                <w:rFonts w:ascii="Arial" w:hAnsi="Arial" w:cs="Arial"/>
                <w:color w:val="auto"/>
                <w:sz w:val="20"/>
              </w:rPr>
              <w:t xml:space="preserve"> </w:t>
            </w:r>
            <w:r w:rsidR="00672CD8" w:rsidRPr="00092EC6">
              <w:rPr>
                <w:rFonts w:ascii="Arial" w:hAnsi="Arial" w:cs="Arial"/>
                <w:color w:val="auto"/>
                <w:sz w:val="20"/>
              </w:rPr>
              <w:t>reported</w:t>
            </w:r>
            <w:r w:rsidR="000A65F3" w:rsidRPr="00092EC6">
              <w:rPr>
                <w:rFonts w:ascii="Arial" w:hAnsi="Arial" w:cs="Arial"/>
                <w:color w:val="auto"/>
                <w:sz w:val="20"/>
              </w:rPr>
              <w:t xml:space="preserve"> that </w:t>
            </w:r>
            <w:r w:rsidRPr="00092EC6">
              <w:rPr>
                <w:rFonts w:ascii="Arial" w:hAnsi="Arial" w:cs="Arial"/>
                <w:color w:val="auto"/>
                <w:sz w:val="20"/>
              </w:rPr>
              <w:t>the</w:t>
            </w:r>
            <w:r w:rsidR="000A65F3" w:rsidRPr="00092EC6">
              <w:rPr>
                <w:rFonts w:ascii="Arial" w:hAnsi="Arial" w:cs="Arial"/>
                <w:color w:val="auto"/>
                <w:sz w:val="20"/>
              </w:rPr>
              <w:t xml:space="preserve"> </w:t>
            </w:r>
            <w:r w:rsidR="004A38F2" w:rsidRPr="00092EC6">
              <w:rPr>
                <w:rFonts w:ascii="Arial" w:hAnsi="Arial" w:cs="Arial"/>
                <w:color w:val="auto"/>
                <w:sz w:val="20"/>
              </w:rPr>
              <w:t xml:space="preserve">foundation’s federal taxes and </w:t>
            </w:r>
            <w:r w:rsidR="000A65F3" w:rsidRPr="00092EC6">
              <w:rPr>
                <w:rFonts w:ascii="Arial" w:hAnsi="Arial" w:cs="Arial"/>
                <w:color w:val="auto"/>
                <w:sz w:val="20"/>
              </w:rPr>
              <w:t>annual review had been completed by Whittlesey</w:t>
            </w:r>
            <w:r w:rsidR="004A38F2" w:rsidRPr="00092EC6">
              <w:rPr>
                <w:rFonts w:ascii="Arial" w:hAnsi="Arial" w:cs="Arial"/>
                <w:color w:val="auto"/>
                <w:sz w:val="20"/>
              </w:rPr>
              <w:t xml:space="preserve">.  </w:t>
            </w:r>
            <w:r w:rsidR="00D377CF" w:rsidRPr="00092EC6">
              <w:rPr>
                <w:rFonts w:ascii="Arial" w:hAnsi="Arial" w:cs="Arial"/>
                <w:color w:val="auto"/>
                <w:sz w:val="20"/>
              </w:rPr>
              <w:t xml:space="preserve">The foundation </w:t>
            </w:r>
            <w:r w:rsidR="00113D33">
              <w:rPr>
                <w:rFonts w:ascii="Arial" w:hAnsi="Arial" w:cs="Arial"/>
                <w:color w:val="auto"/>
                <w:sz w:val="20"/>
              </w:rPr>
              <w:t>overpaid $8,961.40</w:t>
            </w:r>
            <w:r w:rsidR="00396BE0" w:rsidRPr="00092EC6">
              <w:rPr>
                <w:rFonts w:ascii="Arial" w:hAnsi="Arial" w:cs="Arial"/>
                <w:color w:val="auto"/>
                <w:sz w:val="20"/>
              </w:rPr>
              <w:t xml:space="preserve"> in 202</w:t>
            </w:r>
            <w:r w:rsidR="00113D33">
              <w:rPr>
                <w:rFonts w:ascii="Arial" w:hAnsi="Arial" w:cs="Arial"/>
                <w:color w:val="auto"/>
                <w:sz w:val="20"/>
              </w:rPr>
              <w:t>3</w:t>
            </w:r>
            <w:r w:rsidR="00396BE0" w:rsidRPr="00092EC6">
              <w:rPr>
                <w:rFonts w:ascii="Arial" w:hAnsi="Arial" w:cs="Arial"/>
                <w:color w:val="auto"/>
                <w:sz w:val="20"/>
              </w:rPr>
              <w:t xml:space="preserve"> taxes. </w:t>
            </w:r>
            <w:r w:rsidR="00113D33">
              <w:rPr>
                <w:rFonts w:ascii="Arial" w:hAnsi="Arial" w:cs="Arial"/>
                <w:color w:val="auto"/>
                <w:sz w:val="20"/>
              </w:rPr>
              <w:t>The overpayment will be applied towards 2024 taxes and no q</w:t>
            </w:r>
            <w:r w:rsidR="00B13796" w:rsidRPr="00092EC6">
              <w:rPr>
                <w:rFonts w:ascii="Arial" w:hAnsi="Arial" w:cs="Arial"/>
                <w:color w:val="auto"/>
                <w:sz w:val="20"/>
              </w:rPr>
              <w:t>uart</w:t>
            </w:r>
            <w:r w:rsidR="00606DEA" w:rsidRPr="00092EC6">
              <w:rPr>
                <w:rFonts w:ascii="Arial" w:hAnsi="Arial" w:cs="Arial"/>
                <w:color w:val="auto"/>
                <w:sz w:val="20"/>
              </w:rPr>
              <w:t>e</w:t>
            </w:r>
            <w:r w:rsidR="00B13796" w:rsidRPr="00092EC6">
              <w:rPr>
                <w:rFonts w:ascii="Arial" w:hAnsi="Arial" w:cs="Arial"/>
                <w:color w:val="auto"/>
                <w:sz w:val="20"/>
              </w:rPr>
              <w:t>rly paym</w:t>
            </w:r>
            <w:r w:rsidR="00606DEA" w:rsidRPr="00092EC6">
              <w:rPr>
                <w:rFonts w:ascii="Arial" w:hAnsi="Arial" w:cs="Arial"/>
                <w:color w:val="auto"/>
                <w:sz w:val="20"/>
              </w:rPr>
              <w:t>e</w:t>
            </w:r>
            <w:r w:rsidR="00B13796" w:rsidRPr="00092EC6">
              <w:rPr>
                <w:rFonts w:ascii="Arial" w:hAnsi="Arial" w:cs="Arial"/>
                <w:color w:val="auto"/>
                <w:sz w:val="20"/>
              </w:rPr>
              <w:t xml:space="preserve">nts </w:t>
            </w:r>
            <w:r w:rsidR="00113D33">
              <w:rPr>
                <w:rFonts w:ascii="Arial" w:hAnsi="Arial" w:cs="Arial"/>
                <w:color w:val="auto"/>
                <w:sz w:val="20"/>
              </w:rPr>
              <w:t>are required at this time</w:t>
            </w:r>
            <w:r w:rsidR="00B13796" w:rsidRPr="00092EC6">
              <w:rPr>
                <w:rFonts w:ascii="Arial" w:hAnsi="Arial" w:cs="Arial"/>
                <w:color w:val="auto"/>
                <w:sz w:val="20"/>
              </w:rPr>
              <w:t xml:space="preserve">.  </w:t>
            </w:r>
            <w:r w:rsidR="0090753A" w:rsidRPr="00092EC6">
              <w:rPr>
                <w:rFonts w:ascii="Arial" w:hAnsi="Arial" w:cs="Arial"/>
                <w:color w:val="auto"/>
                <w:sz w:val="20"/>
              </w:rPr>
              <w:t xml:space="preserve">The </w:t>
            </w:r>
            <w:r w:rsidR="00D377CF" w:rsidRPr="00092EC6">
              <w:rPr>
                <w:rFonts w:ascii="Arial" w:hAnsi="Arial" w:cs="Arial"/>
                <w:color w:val="auto"/>
                <w:sz w:val="20"/>
              </w:rPr>
              <w:t>20</w:t>
            </w:r>
            <w:r w:rsidR="00A767EC" w:rsidRPr="00092EC6">
              <w:rPr>
                <w:rFonts w:ascii="Arial" w:hAnsi="Arial" w:cs="Arial"/>
                <w:color w:val="auto"/>
                <w:sz w:val="20"/>
              </w:rPr>
              <w:t>2</w:t>
            </w:r>
            <w:r w:rsidR="00113D33">
              <w:rPr>
                <w:rFonts w:ascii="Arial" w:hAnsi="Arial" w:cs="Arial"/>
                <w:color w:val="auto"/>
                <w:sz w:val="20"/>
              </w:rPr>
              <w:t>4</w:t>
            </w:r>
            <w:r w:rsidR="00752A86" w:rsidRPr="00092EC6">
              <w:rPr>
                <w:rFonts w:ascii="Arial" w:hAnsi="Arial" w:cs="Arial"/>
                <w:color w:val="auto"/>
                <w:sz w:val="20"/>
              </w:rPr>
              <w:t xml:space="preserve"> </w:t>
            </w:r>
            <w:r w:rsidR="0090753A" w:rsidRPr="00092EC6">
              <w:rPr>
                <w:rFonts w:ascii="Arial" w:hAnsi="Arial" w:cs="Arial"/>
                <w:color w:val="auto"/>
                <w:sz w:val="20"/>
              </w:rPr>
              <w:t xml:space="preserve">budget is trending as expected with only two months of expenses presented. </w:t>
            </w:r>
            <w:r w:rsidR="00113D33">
              <w:rPr>
                <w:rFonts w:ascii="Arial" w:hAnsi="Arial" w:cs="Arial"/>
                <w:color w:val="auto"/>
                <w:sz w:val="20"/>
              </w:rPr>
              <w:t>The 2024 grants budget</w:t>
            </w:r>
            <w:r w:rsidR="005F393F" w:rsidRPr="00092EC6">
              <w:rPr>
                <w:rFonts w:ascii="Arial" w:hAnsi="Arial" w:cs="Arial"/>
                <w:color w:val="auto"/>
                <w:sz w:val="20"/>
              </w:rPr>
              <w:t xml:space="preserve"> includes $</w:t>
            </w:r>
            <w:r w:rsidR="00113D33">
              <w:rPr>
                <w:rFonts w:ascii="Arial" w:hAnsi="Arial" w:cs="Arial"/>
                <w:color w:val="auto"/>
                <w:sz w:val="20"/>
              </w:rPr>
              <w:t>340</w:t>
            </w:r>
            <w:r w:rsidR="005F393F" w:rsidRPr="00092EC6">
              <w:rPr>
                <w:rFonts w:ascii="Arial" w:hAnsi="Arial" w:cs="Arial"/>
                <w:color w:val="auto"/>
                <w:sz w:val="20"/>
              </w:rPr>
              <w:t>,000 for grants</w:t>
            </w:r>
            <w:r w:rsidR="00192ADE" w:rsidRPr="00092EC6">
              <w:rPr>
                <w:rFonts w:ascii="Arial" w:hAnsi="Arial" w:cs="Arial"/>
                <w:color w:val="auto"/>
                <w:sz w:val="20"/>
              </w:rPr>
              <w:t xml:space="preserve">, </w:t>
            </w:r>
            <w:r w:rsidR="005F393F" w:rsidRPr="00092EC6">
              <w:rPr>
                <w:rFonts w:ascii="Arial" w:hAnsi="Arial" w:cs="Arial"/>
                <w:color w:val="auto"/>
                <w:sz w:val="20"/>
              </w:rPr>
              <w:t>$</w:t>
            </w:r>
            <w:r w:rsidR="00113D33">
              <w:rPr>
                <w:rFonts w:ascii="Arial" w:hAnsi="Arial" w:cs="Arial"/>
                <w:color w:val="auto"/>
                <w:sz w:val="20"/>
              </w:rPr>
              <w:t>68</w:t>
            </w:r>
            <w:r w:rsidR="005F393F" w:rsidRPr="00092EC6">
              <w:rPr>
                <w:rFonts w:ascii="Arial" w:hAnsi="Arial" w:cs="Arial"/>
                <w:color w:val="auto"/>
                <w:sz w:val="20"/>
              </w:rPr>
              <w:t>,000 for the Joyce C. Willis Fund</w:t>
            </w:r>
            <w:r w:rsidR="00192ADE" w:rsidRPr="00092EC6">
              <w:rPr>
                <w:rFonts w:ascii="Arial" w:hAnsi="Arial" w:cs="Arial"/>
                <w:color w:val="auto"/>
                <w:sz w:val="20"/>
              </w:rPr>
              <w:t xml:space="preserve"> and $</w:t>
            </w:r>
            <w:r w:rsidR="00113D33">
              <w:rPr>
                <w:rFonts w:ascii="Arial" w:hAnsi="Arial" w:cs="Arial"/>
                <w:color w:val="auto"/>
                <w:sz w:val="20"/>
              </w:rPr>
              <w:t>4</w:t>
            </w:r>
            <w:r w:rsidR="00192ADE" w:rsidRPr="00092EC6">
              <w:rPr>
                <w:rFonts w:ascii="Arial" w:hAnsi="Arial" w:cs="Arial"/>
                <w:color w:val="auto"/>
                <w:sz w:val="20"/>
              </w:rPr>
              <w:t>0,000 for Creation of New Work, Capital and Multi-Year Gifts</w:t>
            </w:r>
            <w:r w:rsidR="005F393F" w:rsidRPr="00092EC6">
              <w:rPr>
                <w:rFonts w:ascii="Arial" w:hAnsi="Arial" w:cs="Arial"/>
                <w:color w:val="auto"/>
                <w:sz w:val="20"/>
              </w:rPr>
              <w:t xml:space="preserve">.  </w:t>
            </w:r>
            <w:r w:rsidR="00396BE0" w:rsidRPr="00092EC6">
              <w:rPr>
                <w:rFonts w:ascii="Arial" w:hAnsi="Arial" w:cs="Arial"/>
                <w:color w:val="auto"/>
                <w:sz w:val="20"/>
              </w:rPr>
              <w:t>Andrew</w:t>
            </w:r>
            <w:r w:rsidR="002B2BBD">
              <w:rPr>
                <w:rFonts w:ascii="Arial" w:hAnsi="Arial" w:cs="Arial"/>
                <w:color w:val="auto"/>
                <w:sz w:val="20"/>
              </w:rPr>
              <w:t xml:space="preserve"> stated that </w:t>
            </w:r>
            <w:r w:rsidR="00092EC6" w:rsidRPr="00092EC6">
              <w:rPr>
                <w:rFonts w:ascii="Arial" w:hAnsi="Arial" w:cs="Arial"/>
                <w:color w:val="auto"/>
                <w:sz w:val="20"/>
              </w:rPr>
              <w:t xml:space="preserve">due to the Joyce C. Willis Fund, the foundation has </w:t>
            </w:r>
            <w:r w:rsidR="00113D33">
              <w:rPr>
                <w:rFonts w:ascii="Arial" w:hAnsi="Arial" w:cs="Arial"/>
                <w:color w:val="auto"/>
                <w:sz w:val="20"/>
              </w:rPr>
              <w:t>excess distributions of $687,025 since 2020</w:t>
            </w:r>
            <w:r w:rsidR="00092EC6" w:rsidRPr="00092EC6">
              <w:rPr>
                <w:rFonts w:ascii="Arial" w:hAnsi="Arial" w:cs="Arial"/>
                <w:color w:val="auto"/>
                <w:sz w:val="20"/>
              </w:rPr>
              <w:t>.</w:t>
            </w:r>
            <w:r w:rsidR="00396BE0" w:rsidRPr="00092EC6">
              <w:rPr>
                <w:rFonts w:ascii="Arial" w:hAnsi="Arial" w:cs="Arial"/>
                <w:color w:val="auto"/>
                <w:sz w:val="20"/>
              </w:rPr>
              <w:t xml:space="preserve"> </w:t>
            </w:r>
            <w:r w:rsidR="002B2BBD">
              <w:rPr>
                <w:rFonts w:ascii="Arial" w:hAnsi="Arial" w:cs="Arial"/>
                <w:color w:val="auto"/>
                <w:sz w:val="20"/>
              </w:rPr>
              <w:t xml:space="preserve"> Andrew</w:t>
            </w:r>
            <w:r w:rsidR="00092EC6" w:rsidRPr="00092EC6">
              <w:rPr>
                <w:rFonts w:ascii="Arial" w:hAnsi="Arial" w:cs="Arial"/>
                <w:color w:val="auto"/>
                <w:sz w:val="20"/>
              </w:rPr>
              <w:t xml:space="preserve"> </w:t>
            </w:r>
            <w:r w:rsidR="00396BE0" w:rsidRPr="00092EC6">
              <w:rPr>
                <w:rFonts w:ascii="Arial" w:hAnsi="Arial" w:cs="Arial"/>
                <w:color w:val="auto"/>
                <w:sz w:val="20"/>
              </w:rPr>
              <w:t xml:space="preserve">reminded the board that </w:t>
            </w:r>
            <w:r w:rsidR="00092EC6" w:rsidRPr="00092EC6">
              <w:rPr>
                <w:rFonts w:ascii="Arial" w:hAnsi="Arial" w:cs="Arial"/>
                <w:color w:val="auto"/>
                <w:sz w:val="20"/>
              </w:rPr>
              <w:t xml:space="preserve">it has a fiduciary responsibility to the foundation and must balance that responsibility with our desire to make a significant impact in the community. </w:t>
            </w:r>
            <w:r w:rsidR="002B2BBD">
              <w:rPr>
                <w:rFonts w:ascii="Arial" w:hAnsi="Arial" w:cs="Arial"/>
                <w:color w:val="auto"/>
                <w:sz w:val="20"/>
              </w:rPr>
              <w:t xml:space="preserve">As a result, </w:t>
            </w:r>
            <w:r w:rsidR="002B2BBD">
              <w:rPr>
                <w:rFonts w:ascii="Arial" w:hAnsi="Arial" w:cs="Arial"/>
                <w:color w:val="auto"/>
                <w:sz w:val="20"/>
              </w:rPr>
              <w:t>t</w:t>
            </w:r>
            <w:r w:rsidR="002B2BBD" w:rsidRPr="00092EC6">
              <w:rPr>
                <w:rFonts w:ascii="Arial" w:hAnsi="Arial" w:cs="Arial"/>
                <w:color w:val="auto"/>
                <w:sz w:val="20"/>
              </w:rPr>
              <w:t>he total grants budget of $4</w:t>
            </w:r>
            <w:r w:rsidR="002B2BBD">
              <w:rPr>
                <w:rFonts w:ascii="Arial" w:hAnsi="Arial" w:cs="Arial"/>
                <w:color w:val="auto"/>
                <w:sz w:val="20"/>
              </w:rPr>
              <w:t>48</w:t>
            </w:r>
            <w:r w:rsidR="002B2BBD" w:rsidRPr="00092EC6">
              <w:rPr>
                <w:rFonts w:ascii="Arial" w:hAnsi="Arial" w:cs="Arial"/>
                <w:color w:val="auto"/>
                <w:sz w:val="20"/>
              </w:rPr>
              <w:t>,000</w:t>
            </w:r>
            <w:r w:rsidR="002B2BBD">
              <w:rPr>
                <w:rFonts w:ascii="Arial" w:hAnsi="Arial" w:cs="Arial"/>
                <w:color w:val="auto"/>
                <w:sz w:val="20"/>
              </w:rPr>
              <w:t xml:space="preserve"> is a $17,500 reduction from 2023 and $151,000 reduction from 2022. </w:t>
            </w:r>
            <w:r w:rsidR="002B2BBD">
              <w:rPr>
                <w:rFonts w:ascii="Arial" w:hAnsi="Arial" w:cs="Arial"/>
                <w:color w:val="auto"/>
                <w:sz w:val="20"/>
              </w:rPr>
              <w:t>He</w:t>
            </w:r>
            <w:r w:rsidR="00343045" w:rsidRPr="00092EC6">
              <w:rPr>
                <w:rFonts w:ascii="Arial" w:hAnsi="Arial" w:cs="Arial"/>
                <w:color w:val="auto"/>
                <w:sz w:val="20"/>
              </w:rPr>
              <w:t xml:space="preserve"> will </w:t>
            </w:r>
            <w:r w:rsidR="00092EC6" w:rsidRPr="00092EC6">
              <w:rPr>
                <w:rFonts w:ascii="Arial" w:hAnsi="Arial" w:cs="Arial"/>
                <w:color w:val="auto"/>
                <w:sz w:val="20"/>
              </w:rPr>
              <w:t xml:space="preserve">continue to </w:t>
            </w:r>
            <w:r w:rsidR="00A767EC" w:rsidRPr="00092EC6">
              <w:rPr>
                <w:rFonts w:ascii="Arial" w:hAnsi="Arial" w:cs="Arial"/>
                <w:color w:val="auto"/>
                <w:sz w:val="20"/>
              </w:rPr>
              <w:t>monitor</w:t>
            </w:r>
            <w:r w:rsidR="00343045" w:rsidRPr="00092EC6">
              <w:rPr>
                <w:rFonts w:ascii="Arial" w:hAnsi="Arial" w:cs="Arial"/>
                <w:color w:val="auto"/>
                <w:sz w:val="20"/>
              </w:rPr>
              <w:t xml:space="preserve"> </w:t>
            </w:r>
            <w:r w:rsidR="0090753A" w:rsidRPr="00092EC6">
              <w:rPr>
                <w:rFonts w:ascii="Arial" w:hAnsi="Arial" w:cs="Arial"/>
                <w:color w:val="auto"/>
                <w:sz w:val="20"/>
              </w:rPr>
              <w:t xml:space="preserve">the grants budget </w:t>
            </w:r>
            <w:r w:rsidR="00343045" w:rsidRPr="00092EC6">
              <w:rPr>
                <w:rFonts w:ascii="Arial" w:hAnsi="Arial" w:cs="Arial"/>
                <w:color w:val="auto"/>
                <w:sz w:val="20"/>
              </w:rPr>
              <w:t xml:space="preserve">and </w:t>
            </w:r>
            <w:r w:rsidR="00A77054" w:rsidRPr="00092EC6">
              <w:rPr>
                <w:rFonts w:ascii="Arial" w:hAnsi="Arial" w:cs="Arial"/>
                <w:color w:val="auto"/>
                <w:sz w:val="20"/>
              </w:rPr>
              <w:t xml:space="preserve">investment portfolio and </w:t>
            </w:r>
            <w:r w:rsidR="00343045" w:rsidRPr="00092EC6">
              <w:rPr>
                <w:rFonts w:ascii="Arial" w:hAnsi="Arial" w:cs="Arial"/>
                <w:color w:val="auto"/>
                <w:sz w:val="20"/>
              </w:rPr>
              <w:t xml:space="preserve">will recommend any </w:t>
            </w:r>
            <w:r w:rsidR="00A767EC" w:rsidRPr="00092EC6">
              <w:rPr>
                <w:rFonts w:ascii="Arial" w:hAnsi="Arial" w:cs="Arial"/>
                <w:color w:val="auto"/>
                <w:sz w:val="20"/>
              </w:rPr>
              <w:t>changes</w:t>
            </w:r>
            <w:r w:rsidR="00343045" w:rsidRPr="00092EC6">
              <w:rPr>
                <w:rFonts w:ascii="Arial" w:hAnsi="Arial" w:cs="Arial"/>
                <w:color w:val="auto"/>
                <w:sz w:val="20"/>
              </w:rPr>
              <w:t xml:space="preserve"> if necessary</w:t>
            </w:r>
            <w:r w:rsidR="00C57193" w:rsidRPr="00092EC6">
              <w:rPr>
                <w:rFonts w:ascii="Arial" w:hAnsi="Arial" w:cs="Arial"/>
                <w:color w:val="auto"/>
                <w:sz w:val="20"/>
              </w:rPr>
              <w:t xml:space="preserve">.  </w:t>
            </w:r>
          </w:p>
          <w:p w14:paraId="4FE8BF5C" w14:textId="77777777" w:rsidR="002A12FC" w:rsidRPr="00092EC6" w:rsidRDefault="002A12FC" w:rsidP="00DE4EF5">
            <w:pPr>
              <w:spacing w:line="0" w:lineRule="atLeast"/>
              <w:ind w:right="90"/>
              <w:jc w:val="both"/>
              <w:rPr>
                <w:rFonts w:ascii="Arial" w:hAnsi="Arial" w:cs="Arial"/>
                <w:color w:val="auto"/>
                <w:sz w:val="16"/>
                <w:szCs w:val="16"/>
              </w:rPr>
            </w:pPr>
          </w:p>
          <w:p w14:paraId="2F021D31" w14:textId="77777777" w:rsidR="001A097F" w:rsidRPr="00092EC6" w:rsidRDefault="001A097F" w:rsidP="00DE4EF5">
            <w:pPr>
              <w:spacing w:line="0" w:lineRule="atLeast"/>
              <w:ind w:right="90"/>
              <w:jc w:val="both"/>
              <w:rPr>
                <w:rFonts w:ascii="Arial" w:hAnsi="Arial" w:cs="Arial"/>
                <w:color w:val="auto"/>
                <w:sz w:val="16"/>
                <w:szCs w:val="16"/>
              </w:rPr>
            </w:pPr>
          </w:p>
        </w:tc>
      </w:tr>
      <w:tr w:rsidR="00BE41BA" w14:paraId="130FA54D" w14:textId="77777777" w:rsidTr="00AB3901">
        <w:tc>
          <w:tcPr>
            <w:tcW w:w="2250" w:type="dxa"/>
          </w:tcPr>
          <w:p w14:paraId="08328107" w14:textId="77777777" w:rsidR="00BE41BA" w:rsidRDefault="00BE41BA" w:rsidP="00BE41B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INVESTMENT COMMITTEE REPORT:</w:t>
            </w:r>
          </w:p>
          <w:p w14:paraId="148C9108" w14:textId="77777777" w:rsidR="00BE41BA" w:rsidRDefault="00BE41B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tc>
        <w:tc>
          <w:tcPr>
            <w:tcW w:w="7920" w:type="dxa"/>
          </w:tcPr>
          <w:p w14:paraId="528414A4" w14:textId="6B0FD6DB" w:rsidR="00533433" w:rsidRDefault="001B345B" w:rsidP="00DE4EF5">
            <w:pPr>
              <w:spacing w:line="0" w:lineRule="atLeast"/>
              <w:ind w:right="90"/>
              <w:jc w:val="both"/>
              <w:rPr>
                <w:rFonts w:ascii="Arial" w:hAnsi="Arial"/>
                <w:color w:val="auto"/>
                <w:sz w:val="20"/>
              </w:rPr>
            </w:pPr>
            <w:r>
              <w:rPr>
                <w:rFonts w:ascii="Arial" w:hAnsi="Arial"/>
                <w:color w:val="auto"/>
                <w:sz w:val="20"/>
              </w:rPr>
              <w:t>Dennis</w:t>
            </w:r>
            <w:r w:rsidR="00FD731A" w:rsidRPr="00565BE4">
              <w:rPr>
                <w:rFonts w:ascii="Arial" w:hAnsi="Arial"/>
                <w:color w:val="auto"/>
                <w:sz w:val="20"/>
              </w:rPr>
              <w:t xml:space="preserve"> </w:t>
            </w:r>
            <w:r w:rsidR="00741ED9" w:rsidRPr="00565BE4">
              <w:rPr>
                <w:rFonts w:ascii="Arial" w:hAnsi="Arial"/>
                <w:color w:val="auto"/>
                <w:sz w:val="20"/>
              </w:rPr>
              <w:t xml:space="preserve">reported that </w:t>
            </w:r>
            <w:r w:rsidR="00FB75CF">
              <w:rPr>
                <w:rFonts w:ascii="Arial" w:hAnsi="Arial"/>
                <w:color w:val="auto"/>
                <w:sz w:val="20"/>
              </w:rPr>
              <w:t>t</w:t>
            </w:r>
            <w:r w:rsidR="00FB75CF" w:rsidRPr="00CE4C02">
              <w:rPr>
                <w:rFonts w:ascii="Arial" w:hAnsi="Arial"/>
                <w:color w:val="auto"/>
                <w:sz w:val="20"/>
              </w:rPr>
              <w:t>he Investment Committee met</w:t>
            </w:r>
            <w:r w:rsidR="00FB75CF">
              <w:rPr>
                <w:rFonts w:ascii="Arial" w:hAnsi="Arial"/>
                <w:color w:val="auto"/>
                <w:sz w:val="20"/>
              </w:rPr>
              <w:t xml:space="preserve"> by Zoom on </w:t>
            </w:r>
            <w:r w:rsidR="00FB75CF">
              <w:rPr>
                <w:rFonts w:ascii="Arial" w:hAnsi="Arial"/>
                <w:color w:val="auto"/>
                <w:sz w:val="20"/>
              </w:rPr>
              <w:t>March 5</w:t>
            </w:r>
            <w:r w:rsidR="00FB75CF">
              <w:rPr>
                <w:rFonts w:ascii="Arial" w:hAnsi="Arial"/>
                <w:color w:val="auto"/>
                <w:sz w:val="20"/>
              </w:rPr>
              <w:t>, 202</w:t>
            </w:r>
            <w:r w:rsidR="00FB75CF">
              <w:rPr>
                <w:rFonts w:ascii="Arial" w:hAnsi="Arial"/>
                <w:color w:val="auto"/>
                <w:sz w:val="20"/>
              </w:rPr>
              <w:t>4</w:t>
            </w:r>
            <w:r w:rsidR="00FB75CF">
              <w:rPr>
                <w:rFonts w:ascii="Arial" w:hAnsi="Arial"/>
                <w:color w:val="auto"/>
                <w:sz w:val="20"/>
              </w:rPr>
              <w:t xml:space="preserve"> with Maureen Zavatone, Nick Finkle, Amy Lynch</w:t>
            </w:r>
            <w:r w:rsidR="00B24057">
              <w:rPr>
                <w:rFonts w:ascii="Arial" w:hAnsi="Arial"/>
                <w:color w:val="auto"/>
                <w:sz w:val="20"/>
              </w:rPr>
              <w:t>, Alisha Collazo</w:t>
            </w:r>
            <w:r w:rsidR="00FB75CF">
              <w:rPr>
                <w:rFonts w:ascii="Arial" w:hAnsi="Arial"/>
                <w:color w:val="auto"/>
                <w:sz w:val="20"/>
              </w:rPr>
              <w:t xml:space="preserve"> and Ann McGowan of Bank of America. </w:t>
            </w:r>
            <w:r w:rsidR="00B24057">
              <w:rPr>
                <w:rFonts w:ascii="Arial" w:hAnsi="Arial"/>
                <w:color w:val="auto"/>
                <w:sz w:val="20"/>
              </w:rPr>
              <w:t>T</w:t>
            </w:r>
            <w:r w:rsidR="00741ED9" w:rsidRPr="00565BE4">
              <w:rPr>
                <w:rFonts w:ascii="Arial" w:hAnsi="Arial"/>
                <w:color w:val="auto"/>
                <w:sz w:val="20"/>
              </w:rPr>
              <w:t xml:space="preserve">he foundation’s investment portfolio </w:t>
            </w:r>
            <w:r w:rsidR="00D91AA8">
              <w:rPr>
                <w:rFonts w:ascii="Arial" w:hAnsi="Arial"/>
                <w:color w:val="auto"/>
                <w:sz w:val="20"/>
              </w:rPr>
              <w:t xml:space="preserve">was valued at </w:t>
            </w:r>
            <w:r w:rsidR="00FB75CF">
              <w:rPr>
                <w:rFonts w:ascii="Arial" w:hAnsi="Arial"/>
                <w:color w:val="auto"/>
                <w:sz w:val="20"/>
              </w:rPr>
              <w:t xml:space="preserve">$7,697,772 on February 29, 2024 compared to $7,509,469 as of December 31, 2023.  This also compares with a </w:t>
            </w:r>
            <w:r w:rsidR="00FB75CF" w:rsidRPr="006D4299">
              <w:rPr>
                <w:rFonts w:ascii="Arial" w:hAnsi="Arial"/>
                <w:color w:val="auto"/>
                <w:sz w:val="20"/>
              </w:rPr>
              <w:t xml:space="preserve">value of </w:t>
            </w:r>
            <w:r w:rsidR="004678A7" w:rsidRPr="006D4299">
              <w:rPr>
                <w:rFonts w:ascii="Arial" w:hAnsi="Arial"/>
                <w:color w:val="auto"/>
                <w:sz w:val="20"/>
              </w:rPr>
              <w:t>$7</w:t>
            </w:r>
            <w:r w:rsidR="00BD1D94" w:rsidRPr="006D4299">
              <w:rPr>
                <w:rFonts w:ascii="Arial" w:hAnsi="Arial"/>
                <w:color w:val="auto"/>
                <w:sz w:val="20"/>
              </w:rPr>
              <w:t>,</w:t>
            </w:r>
            <w:r w:rsidR="004678A7" w:rsidRPr="006D4299">
              <w:rPr>
                <w:rFonts w:ascii="Arial" w:hAnsi="Arial"/>
                <w:color w:val="auto"/>
                <w:sz w:val="20"/>
              </w:rPr>
              <w:t>223,901 as of February 23, 202</w:t>
            </w:r>
            <w:r w:rsidR="006D4299" w:rsidRPr="006D4299">
              <w:rPr>
                <w:rFonts w:ascii="Arial" w:hAnsi="Arial"/>
                <w:color w:val="auto"/>
                <w:sz w:val="20"/>
              </w:rPr>
              <w:t>3</w:t>
            </w:r>
            <w:r w:rsidR="00FB75CF" w:rsidRPr="006D4299">
              <w:rPr>
                <w:rFonts w:ascii="Arial" w:hAnsi="Arial"/>
                <w:color w:val="auto"/>
                <w:sz w:val="20"/>
              </w:rPr>
              <w:t xml:space="preserve"> and </w:t>
            </w:r>
            <w:r w:rsidR="004678A7" w:rsidRPr="006D4299">
              <w:rPr>
                <w:rFonts w:ascii="Arial" w:hAnsi="Arial"/>
                <w:color w:val="auto"/>
                <w:sz w:val="20"/>
              </w:rPr>
              <w:t xml:space="preserve">$8,420,518 on </w:t>
            </w:r>
            <w:r w:rsidR="004678A7">
              <w:rPr>
                <w:rFonts w:ascii="Arial" w:hAnsi="Arial"/>
                <w:color w:val="auto"/>
                <w:sz w:val="20"/>
              </w:rPr>
              <w:t>February 28, 2022</w:t>
            </w:r>
            <w:r w:rsidR="00533433">
              <w:rPr>
                <w:rFonts w:ascii="Arial" w:hAnsi="Arial"/>
                <w:color w:val="auto"/>
                <w:sz w:val="20"/>
              </w:rPr>
              <w:t xml:space="preserve">. </w:t>
            </w:r>
            <w:r w:rsidR="00FB75CF">
              <w:rPr>
                <w:rFonts w:ascii="Arial" w:hAnsi="Arial"/>
                <w:color w:val="auto"/>
                <w:sz w:val="20"/>
              </w:rPr>
              <w:t>Performance relative to benchmarks continues to be strong with domestic large cap stocks leading the way.  For full year 2023, the portfolio returned 16.2% net of fees.  Since moving to BofA in May 2022, the portfolio has gained 8.8%.  The current asset allocation is 75</w:t>
            </w:r>
            <w:r w:rsidR="00FB75CF" w:rsidRPr="00456A2F">
              <w:rPr>
                <w:rFonts w:ascii="Arial" w:hAnsi="Arial"/>
                <w:color w:val="auto"/>
                <w:sz w:val="20"/>
              </w:rPr>
              <w:t xml:space="preserve">% in equities, </w:t>
            </w:r>
            <w:r w:rsidR="00FB75CF">
              <w:rPr>
                <w:rFonts w:ascii="Arial" w:hAnsi="Arial"/>
                <w:color w:val="auto"/>
                <w:sz w:val="20"/>
              </w:rPr>
              <w:t>6</w:t>
            </w:r>
            <w:r w:rsidR="00FB75CF" w:rsidRPr="00456A2F">
              <w:rPr>
                <w:rFonts w:ascii="Arial" w:hAnsi="Arial"/>
                <w:color w:val="auto"/>
                <w:sz w:val="20"/>
              </w:rPr>
              <w:t>% in fixed income securities, 1</w:t>
            </w:r>
            <w:r w:rsidR="00FB75CF">
              <w:rPr>
                <w:rFonts w:ascii="Arial" w:hAnsi="Arial"/>
                <w:color w:val="auto"/>
                <w:sz w:val="20"/>
              </w:rPr>
              <w:t>4</w:t>
            </w:r>
            <w:r w:rsidR="00FB75CF" w:rsidRPr="00456A2F">
              <w:rPr>
                <w:rFonts w:ascii="Arial" w:hAnsi="Arial"/>
                <w:color w:val="auto"/>
                <w:sz w:val="20"/>
              </w:rPr>
              <w:t xml:space="preserve">% in alternatives and </w:t>
            </w:r>
            <w:r w:rsidR="00FB75CF">
              <w:rPr>
                <w:rFonts w:ascii="Arial" w:hAnsi="Arial"/>
                <w:color w:val="auto"/>
                <w:sz w:val="20"/>
              </w:rPr>
              <w:t>4</w:t>
            </w:r>
            <w:r w:rsidR="00FB75CF" w:rsidRPr="00456A2F">
              <w:rPr>
                <w:rFonts w:ascii="Arial" w:hAnsi="Arial"/>
                <w:color w:val="auto"/>
                <w:sz w:val="20"/>
              </w:rPr>
              <w:t>% in cash.</w:t>
            </w:r>
          </w:p>
          <w:p w14:paraId="3FD97658" w14:textId="77777777" w:rsidR="00533433" w:rsidRDefault="00533433" w:rsidP="00DE4EF5">
            <w:pPr>
              <w:spacing w:line="0" w:lineRule="atLeast"/>
              <w:ind w:right="90"/>
              <w:jc w:val="both"/>
              <w:rPr>
                <w:rFonts w:ascii="Arial" w:hAnsi="Arial"/>
                <w:color w:val="auto"/>
                <w:sz w:val="20"/>
              </w:rPr>
            </w:pPr>
          </w:p>
          <w:p w14:paraId="539B977E" w14:textId="2B421F76" w:rsidR="003C18A7" w:rsidRPr="00126413" w:rsidRDefault="00533433" w:rsidP="00DE4EF5">
            <w:pPr>
              <w:spacing w:line="0" w:lineRule="atLeast"/>
              <w:ind w:right="90"/>
              <w:jc w:val="both"/>
              <w:rPr>
                <w:rFonts w:ascii="Arial" w:hAnsi="Arial"/>
                <w:color w:val="auto"/>
                <w:sz w:val="20"/>
              </w:rPr>
            </w:pPr>
            <w:r w:rsidRPr="009C2A09">
              <w:rPr>
                <w:rFonts w:ascii="Arial" w:hAnsi="Arial"/>
                <w:color w:val="auto"/>
                <w:sz w:val="20"/>
              </w:rPr>
              <w:t xml:space="preserve">Nick reviewed </w:t>
            </w:r>
            <w:r w:rsidR="009C2A09">
              <w:rPr>
                <w:rFonts w:ascii="Arial" w:hAnsi="Arial"/>
                <w:color w:val="auto"/>
                <w:sz w:val="20"/>
              </w:rPr>
              <w:t xml:space="preserve">market conditions, noting that BofA recently changed their allocation guidance for the first time in 16 months. Their current recommendation is a slight overweight is equities and a slight underweight to fixed income. Overall, BofA moved from a neutral or balanced position to moderately risk-on. Within equities they are overweight </w:t>
            </w:r>
            <w:r w:rsidR="005A6FDF">
              <w:rPr>
                <w:rFonts w:ascii="Arial" w:hAnsi="Arial"/>
                <w:color w:val="auto"/>
                <w:sz w:val="20"/>
              </w:rPr>
              <w:t xml:space="preserve">in </w:t>
            </w:r>
            <w:r w:rsidR="009C2A09">
              <w:rPr>
                <w:rFonts w:ascii="Arial" w:hAnsi="Arial"/>
                <w:color w:val="auto"/>
                <w:sz w:val="20"/>
              </w:rPr>
              <w:t>U</w:t>
            </w:r>
            <w:r w:rsidR="005A6FDF">
              <w:rPr>
                <w:rFonts w:ascii="Arial" w:hAnsi="Arial"/>
                <w:color w:val="auto"/>
                <w:sz w:val="20"/>
              </w:rPr>
              <w:t>.</w:t>
            </w:r>
            <w:r w:rsidR="009C2A09">
              <w:rPr>
                <w:rFonts w:ascii="Arial" w:hAnsi="Arial"/>
                <w:color w:val="auto"/>
                <w:sz w:val="20"/>
              </w:rPr>
              <w:t>S</w:t>
            </w:r>
            <w:r w:rsidR="005A6FDF">
              <w:rPr>
                <w:rFonts w:ascii="Arial" w:hAnsi="Arial"/>
                <w:color w:val="auto"/>
                <w:sz w:val="20"/>
              </w:rPr>
              <w:t>.</w:t>
            </w:r>
            <w:r w:rsidR="009C2A09">
              <w:rPr>
                <w:rFonts w:ascii="Arial" w:hAnsi="Arial"/>
                <w:color w:val="auto"/>
                <w:sz w:val="20"/>
              </w:rPr>
              <w:t xml:space="preserve"> </w:t>
            </w:r>
            <w:r w:rsidR="005A6FDF">
              <w:rPr>
                <w:rFonts w:ascii="Arial" w:hAnsi="Arial"/>
                <w:color w:val="auto"/>
                <w:sz w:val="20"/>
              </w:rPr>
              <w:t>s</w:t>
            </w:r>
            <w:r w:rsidR="009C2A09">
              <w:rPr>
                <w:rFonts w:ascii="Arial" w:hAnsi="Arial"/>
                <w:color w:val="auto"/>
                <w:sz w:val="20"/>
              </w:rPr>
              <w:t>tocks, most notably in small-cap</w:t>
            </w:r>
            <w:r w:rsidR="005A6FDF">
              <w:rPr>
                <w:rFonts w:ascii="Arial" w:hAnsi="Arial"/>
                <w:color w:val="auto"/>
                <w:sz w:val="20"/>
              </w:rPr>
              <w:t>,</w:t>
            </w:r>
            <w:r w:rsidR="009C2A09">
              <w:rPr>
                <w:rFonts w:ascii="Arial" w:hAnsi="Arial"/>
                <w:color w:val="auto"/>
                <w:sz w:val="20"/>
              </w:rPr>
              <w:t xml:space="preserve"> and underweight</w:t>
            </w:r>
            <w:r w:rsidR="005A6FDF">
              <w:rPr>
                <w:rFonts w:ascii="Arial" w:hAnsi="Arial"/>
                <w:color w:val="auto"/>
                <w:sz w:val="20"/>
              </w:rPr>
              <w:t xml:space="preserve"> in</w:t>
            </w:r>
            <w:r w:rsidR="009C2A09">
              <w:rPr>
                <w:rFonts w:ascii="Arial" w:hAnsi="Arial"/>
                <w:color w:val="auto"/>
                <w:sz w:val="20"/>
              </w:rPr>
              <w:t xml:space="preserve"> international</w:t>
            </w:r>
            <w:r w:rsidR="005A6FDF">
              <w:rPr>
                <w:rFonts w:ascii="Arial" w:hAnsi="Arial"/>
                <w:color w:val="auto"/>
                <w:sz w:val="20"/>
              </w:rPr>
              <w:t xml:space="preserve"> stocks</w:t>
            </w:r>
            <w:r w:rsidR="009C2A09">
              <w:rPr>
                <w:rFonts w:ascii="Arial" w:hAnsi="Arial"/>
                <w:color w:val="auto"/>
                <w:sz w:val="20"/>
              </w:rPr>
              <w:t xml:space="preserve">. As inflation has moderated, they eliminated the portfolio’s allocation to commodities other tangible assets.  </w:t>
            </w:r>
          </w:p>
        </w:tc>
      </w:tr>
      <w:tr w:rsidR="007A025D" w14:paraId="390682C1" w14:textId="77777777" w:rsidTr="00AB3901">
        <w:tc>
          <w:tcPr>
            <w:tcW w:w="2250" w:type="dxa"/>
          </w:tcPr>
          <w:p w14:paraId="3643AEFD" w14:textId="5990847A" w:rsidR="001B537B" w:rsidRDefault="001B537B" w:rsidP="005002E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90"/>
              <w:rPr>
                <w:rFonts w:ascii="Arial" w:hAnsi="Arial"/>
                <w:sz w:val="20"/>
              </w:rPr>
            </w:pPr>
          </w:p>
          <w:p w14:paraId="4247A7F1" w14:textId="6612A8AD" w:rsidR="001B537B" w:rsidRPr="005E39AC" w:rsidRDefault="001B537B" w:rsidP="00C721B0">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0" w:right="100"/>
              <w:rPr>
                <w:rFonts w:ascii="Arial" w:hAnsi="Arial"/>
                <w:color w:val="auto"/>
                <w:sz w:val="20"/>
              </w:rPr>
            </w:pPr>
            <w:r w:rsidRPr="005E39AC">
              <w:rPr>
                <w:rFonts w:ascii="Arial" w:hAnsi="Arial"/>
                <w:color w:val="auto"/>
                <w:sz w:val="20"/>
              </w:rPr>
              <w:t>PRESIDENT’S</w:t>
            </w:r>
            <w:r w:rsidR="00C721B0">
              <w:rPr>
                <w:rFonts w:ascii="Arial" w:hAnsi="Arial"/>
                <w:color w:val="auto"/>
                <w:sz w:val="20"/>
              </w:rPr>
              <w:t xml:space="preserve">               </w:t>
            </w:r>
            <w:r w:rsidRPr="005E39AC">
              <w:rPr>
                <w:rFonts w:ascii="Arial" w:hAnsi="Arial"/>
                <w:color w:val="auto"/>
                <w:sz w:val="20"/>
              </w:rPr>
              <w:t>REPORT:</w:t>
            </w:r>
          </w:p>
          <w:p w14:paraId="7A21C984" w14:textId="77777777" w:rsidR="001B537B" w:rsidRDefault="001B537B" w:rsidP="005002E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90"/>
              <w:rPr>
                <w:rFonts w:ascii="Arial" w:hAnsi="Arial"/>
                <w:sz w:val="20"/>
              </w:rPr>
            </w:pPr>
          </w:p>
          <w:p w14:paraId="3D82B06F" w14:textId="77777777" w:rsidR="001B537B" w:rsidRDefault="001B537B" w:rsidP="005002E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90"/>
              <w:rPr>
                <w:rFonts w:ascii="Arial" w:hAnsi="Arial"/>
                <w:sz w:val="20"/>
              </w:rPr>
            </w:pPr>
          </w:p>
          <w:p w14:paraId="4BDBB56F" w14:textId="77777777" w:rsidR="001B537B" w:rsidRDefault="001B537B" w:rsidP="005002E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90"/>
              <w:rPr>
                <w:rFonts w:ascii="Arial" w:hAnsi="Arial"/>
                <w:sz w:val="20"/>
              </w:rPr>
            </w:pPr>
          </w:p>
          <w:p w14:paraId="53EA8B77" w14:textId="77777777" w:rsidR="008539D0" w:rsidRDefault="008539D0" w:rsidP="005002E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90"/>
              <w:rPr>
                <w:rFonts w:ascii="Arial" w:hAnsi="Arial"/>
                <w:sz w:val="20"/>
              </w:rPr>
            </w:pPr>
          </w:p>
          <w:p w14:paraId="45510A90" w14:textId="77777777" w:rsidR="008539D0" w:rsidRDefault="008539D0" w:rsidP="005002E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90"/>
              <w:rPr>
                <w:rFonts w:ascii="Arial" w:hAnsi="Arial"/>
                <w:sz w:val="20"/>
              </w:rPr>
            </w:pPr>
          </w:p>
          <w:p w14:paraId="49DD1A7C" w14:textId="77777777" w:rsidR="008539D0" w:rsidRDefault="008539D0" w:rsidP="005002E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90"/>
              <w:rPr>
                <w:rFonts w:ascii="Arial" w:hAnsi="Arial"/>
                <w:sz w:val="20"/>
              </w:rPr>
            </w:pPr>
          </w:p>
          <w:p w14:paraId="43BE7359" w14:textId="77777777" w:rsidR="008539D0" w:rsidRDefault="008539D0" w:rsidP="005002E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90"/>
              <w:rPr>
                <w:rFonts w:ascii="Arial" w:hAnsi="Arial"/>
                <w:sz w:val="20"/>
              </w:rPr>
            </w:pPr>
          </w:p>
          <w:p w14:paraId="131DD981" w14:textId="77777777" w:rsidR="008539D0" w:rsidRDefault="005002EC" w:rsidP="005002E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90"/>
              <w:rPr>
                <w:rFonts w:ascii="Arial" w:hAnsi="Arial"/>
                <w:sz w:val="20"/>
              </w:rPr>
            </w:pPr>
            <w:r>
              <w:rPr>
                <w:rFonts w:ascii="Arial" w:hAnsi="Arial"/>
                <w:sz w:val="20"/>
              </w:rPr>
              <w:t xml:space="preserve"> </w:t>
            </w:r>
            <w:r w:rsidR="001B537B">
              <w:rPr>
                <w:rFonts w:ascii="Arial" w:hAnsi="Arial"/>
                <w:sz w:val="20"/>
              </w:rPr>
              <w:t xml:space="preserve"> </w:t>
            </w:r>
          </w:p>
          <w:p w14:paraId="67040CC8" w14:textId="77777777" w:rsidR="002B2BBD" w:rsidRDefault="002B2BBD" w:rsidP="005002E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90"/>
              <w:rPr>
                <w:rFonts w:ascii="Arial" w:hAnsi="Arial"/>
                <w:sz w:val="20"/>
              </w:rPr>
            </w:pPr>
          </w:p>
          <w:p w14:paraId="6269AE13" w14:textId="48E1A867" w:rsidR="0032695D" w:rsidRDefault="008539D0" w:rsidP="005002E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90"/>
              <w:rPr>
                <w:rFonts w:ascii="Arial" w:hAnsi="Arial"/>
                <w:sz w:val="20"/>
              </w:rPr>
            </w:pPr>
            <w:r>
              <w:rPr>
                <w:rFonts w:ascii="Arial" w:hAnsi="Arial"/>
                <w:sz w:val="20"/>
              </w:rPr>
              <w:t xml:space="preserve">  </w:t>
            </w:r>
            <w:r w:rsidR="0032695D">
              <w:rPr>
                <w:rFonts w:ascii="Arial" w:hAnsi="Arial"/>
                <w:sz w:val="20"/>
              </w:rPr>
              <w:t xml:space="preserve">EXECUTIVE </w:t>
            </w:r>
          </w:p>
          <w:p w14:paraId="3FF3EB80" w14:textId="0B48030B" w:rsidR="00E427DA" w:rsidRDefault="0032695D" w:rsidP="003269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DIRECTOR’S REPORT:</w:t>
            </w:r>
          </w:p>
          <w:p w14:paraId="0B9E5330" w14:textId="77777777" w:rsidR="00E427DA" w:rsidRDefault="00E427D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53EA0911" w14:textId="77777777" w:rsidR="00E427DA" w:rsidRDefault="00E427DA">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546AA698" w14:textId="77777777" w:rsidR="00E427DA" w:rsidRDefault="00E427DA" w:rsidP="00C05BA4">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1A85F1C2" w14:textId="77777777" w:rsidR="00EA6F73" w:rsidRDefault="00EA6F7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339336B7" w14:textId="566BBFAD"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tc>
        <w:tc>
          <w:tcPr>
            <w:tcW w:w="7920" w:type="dxa"/>
          </w:tcPr>
          <w:p w14:paraId="163C5B74" w14:textId="77777777" w:rsidR="001B537B" w:rsidRDefault="001B537B" w:rsidP="00DE4EF5">
            <w:pPr>
              <w:rPr>
                <w:rFonts w:ascii="Arial" w:hAnsi="Arial"/>
                <w:color w:val="auto"/>
                <w:sz w:val="20"/>
              </w:rPr>
            </w:pPr>
          </w:p>
          <w:p w14:paraId="50DC3FD7" w14:textId="615D9F96" w:rsidR="001B537B" w:rsidRPr="008539D0" w:rsidRDefault="001B537B" w:rsidP="00DE4EF5">
            <w:pPr>
              <w:spacing w:line="0" w:lineRule="atLeast"/>
              <w:ind w:right="90"/>
              <w:jc w:val="both"/>
              <w:rPr>
                <w:rFonts w:ascii="Arial" w:hAnsi="Arial" w:cs="Arial"/>
                <w:color w:val="auto"/>
                <w:sz w:val="20"/>
              </w:rPr>
            </w:pPr>
            <w:r w:rsidRPr="008539D0">
              <w:rPr>
                <w:rFonts w:ascii="Arial" w:hAnsi="Arial" w:cs="Arial"/>
                <w:color w:val="auto"/>
                <w:sz w:val="20"/>
              </w:rPr>
              <w:t xml:space="preserve">Carrie </w:t>
            </w:r>
            <w:r w:rsidR="008539D0">
              <w:rPr>
                <w:rFonts w:ascii="Arial" w:hAnsi="Arial" w:cs="Arial"/>
                <w:color w:val="auto"/>
                <w:sz w:val="20"/>
              </w:rPr>
              <w:t>thanked those board members who attended Roberts’ 60</w:t>
            </w:r>
            <w:r w:rsidR="008539D0" w:rsidRPr="008539D0">
              <w:rPr>
                <w:rFonts w:ascii="Arial" w:hAnsi="Arial" w:cs="Arial"/>
                <w:color w:val="auto"/>
                <w:sz w:val="20"/>
                <w:vertAlign w:val="superscript"/>
              </w:rPr>
              <w:t>th</w:t>
            </w:r>
            <w:r w:rsidR="008539D0">
              <w:rPr>
                <w:rFonts w:ascii="Arial" w:hAnsi="Arial" w:cs="Arial"/>
                <w:color w:val="auto"/>
                <w:sz w:val="20"/>
              </w:rPr>
              <w:t xml:space="preserve"> anniversary event at Hartford Stage.  She also thanked Lisa for her work in managing the very successful event.  More than 100 grantees and former board members attended and enjoyed both the reception and the play, </w:t>
            </w:r>
            <w:r w:rsidR="008539D0" w:rsidRPr="002B2BBD">
              <w:rPr>
                <w:rFonts w:ascii="Arial" w:hAnsi="Arial" w:cs="Arial"/>
                <w:i/>
                <w:iCs/>
                <w:color w:val="auto"/>
                <w:sz w:val="20"/>
              </w:rPr>
              <w:t>The Hot Wing King.</w:t>
            </w:r>
            <w:r w:rsidR="008539D0">
              <w:rPr>
                <w:rFonts w:ascii="Arial" w:hAnsi="Arial" w:cs="Arial"/>
                <w:color w:val="auto"/>
                <w:sz w:val="20"/>
              </w:rPr>
              <w:t xml:space="preserve">  Carrie also </w:t>
            </w:r>
            <w:r w:rsidRPr="008539D0">
              <w:rPr>
                <w:rFonts w:ascii="Arial" w:hAnsi="Arial" w:cs="Arial"/>
                <w:color w:val="auto"/>
                <w:sz w:val="20"/>
              </w:rPr>
              <w:t>spoke briefly about how</w:t>
            </w:r>
            <w:r w:rsidR="00681508" w:rsidRPr="008539D0">
              <w:rPr>
                <w:rFonts w:ascii="Arial" w:hAnsi="Arial" w:cs="Arial"/>
                <w:color w:val="auto"/>
                <w:sz w:val="20"/>
              </w:rPr>
              <w:t xml:space="preserve"> exciting it </w:t>
            </w:r>
            <w:r w:rsidR="002B2BBD">
              <w:rPr>
                <w:rFonts w:ascii="Arial" w:hAnsi="Arial" w:cs="Arial"/>
                <w:color w:val="auto"/>
                <w:sz w:val="20"/>
              </w:rPr>
              <w:t>i</w:t>
            </w:r>
            <w:r w:rsidR="00D63F68" w:rsidRPr="008539D0">
              <w:rPr>
                <w:rFonts w:ascii="Arial" w:hAnsi="Arial" w:cs="Arial"/>
                <w:color w:val="auto"/>
                <w:sz w:val="20"/>
              </w:rPr>
              <w:t xml:space="preserve">s to see more audiences returning to live performances.  She reminded the board that </w:t>
            </w:r>
            <w:r w:rsidR="008539D0" w:rsidRPr="008539D0">
              <w:rPr>
                <w:rFonts w:ascii="Arial" w:hAnsi="Arial" w:cs="Arial"/>
                <w:color w:val="auto"/>
                <w:sz w:val="20"/>
              </w:rPr>
              <w:t>both Olivia and Michael will be retiring from the board in 2024.  She asked the board to send her any recommendations</w:t>
            </w:r>
            <w:r w:rsidR="008539D0">
              <w:rPr>
                <w:rFonts w:ascii="Arial" w:hAnsi="Arial" w:cs="Arial"/>
                <w:color w:val="auto"/>
                <w:sz w:val="20"/>
              </w:rPr>
              <w:t xml:space="preserve"> for new board members</w:t>
            </w:r>
            <w:r w:rsidR="008539D0" w:rsidRPr="008539D0">
              <w:rPr>
                <w:rFonts w:ascii="Arial" w:hAnsi="Arial" w:cs="Arial"/>
                <w:color w:val="auto"/>
                <w:sz w:val="20"/>
              </w:rPr>
              <w:t xml:space="preserve">.  </w:t>
            </w:r>
            <w:r w:rsidR="008539D0">
              <w:rPr>
                <w:rFonts w:ascii="Arial" w:hAnsi="Arial" w:cs="Arial"/>
                <w:color w:val="auto"/>
                <w:sz w:val="20"/>
              </w:rPr>
              <w:t xml:space="preserve">Carrie added that </w:t>
            </w:r>
            <w:r w:rsidR="008539D0">
              <w:rPr>
                <w:rFonts w:ascii="Arial" w:hAnsi="Arial" w:cs="Arial"/>
                <w:color w:val="auto"/>
                <w:sz w:val="20"/>
              </w:rPr>
              <w:lastRenderedPageBreak/>
              <w:t>Anna’s term as arts representative will conclude at the end of the year as well so we will need to identify her replacement as well.</w:t>
            </w:r>
          </w:p>
          <w:p w14:paraId="34E74EEE" w14:textId="77777777" w:rsidR="00D63F68" w:rsidRDefault="00D63F68" w:rsidP="00821351">
            <w:pPr>
              <w:spacing w:line="0" w:lineRule="atLeast"/>
              <w:ind w:right="90"/>
              <w:jc w:val="both"/>
              <w:rPr>
                <w:rFonts w:ascii="Arial" w:hAnsi="Arial" w:cs="Arial"/>
                <w:color w:val="FF0000"/>
                <w:sz w:val="20"/>
              </w:rPr>
            </w:pPr>
          </w:p>
          <w:p w14:paraId="2EADEE38" w14:textId="77777777" w:rsidR="00D63F68" w:rsidRPr="00821351" w:rsidRDefault="00D63F68" w:rsidP="00821351">
            <w:pPr>
              <w:spacing w:line="0" w:lineRule="atLeast"/>
              <w:ind w:right="90"/>
              <w:jc w:val="both"/>
              <w:rPr>
                <w:rFonts w:ascii="Arial" w:hAnsi="Arial" w:cs="Arial"/>
                <w:color w:val="auto"/>
                <w:sz w:val="20"/>
              </w:rPr>
            </w:pPr>
          </w:p>
          <w:p w14:paraId="2332E682" w14:textId="14064605" w:rsidR="00A976A1" w:rsidRDefault="00470DC4" w:rsidP="008539D0">
            <w:pPr>
              <w:rPr>
                <w:rFonts w:ascii="Arial" w:hAnsi="Arial"/>
                <w:color w:val="auto"/>
                <w:sz w:val="20"/>
              </w:rPr>
            </w:pPr>
            <w:r w:rsidRPr="00B259BC">
              <w:rPr>
                <w:rFonts w:ascii="Arial" w:hAnsi="Arial"/>
                <w:color w:val="auto"/>
                <w:sz w:val="20"/>
              </w:rPr>
              <w:t>Lisa</w:t>
            </w:r>
            <w:r w:rsidR="00D1611A" w:rsidRPr="00B259BC">
              <w:rPr>
                <w:rFonts w:ascii="Arial" w:hAnsi="Arial"/>
                <w:color w:val="auto"/>
                <w:sz w:val="20"/>
              </w:rPr>
              <w:t xml:space="preserve"> </w:t>
            </w:r>
            <w:r w:rsidR="00A976A1">
              <w:rPr>
                <w:rFonts w:ascii="Arial" w:hAnsi="Arial"/>
                <w:color w:val="auto"/>
                <w:sz w:val="20"/>
              </w:rPr>
              <w:t xml:space="preserve">collected the board’s Conflict of Interest disclosures.  </w:t>
            </w:r>
          </w:p>
          <w:p w14:paraId="1153AA52" w14:textId="77777777" w:rsidR="00A976A1" w:rsidRDefault="00A976A1" w:rsidP="00DE4EF5">
            <w:pPr>
              <w:rPr>
                <w:rFonts w:ascii="Arial" w:hAnsi="Arial"/>
                <w:color w:val="auto"/>
                <w:sz w:val="20"/>
              </w:rPr>
            </w:pPr>
          </w:p>
          <w:p w14:paraId="2514B67A" w14:textId="6C543368" w:rsidR="00FB6731" w:rsidRPr="00F05431" w:rsidRDefault="00D02759" w:rsidP="00DE4EF5">
            <w:pPr>
              <w:rPr>
                <w:rFonts w:ascii="Arial" w:hAnsi="Arial"/>
                <w:color w:val="auto"/>
                <w:sz w:val="20"/>
              </w:rPr>
            </w:pPr>
            <w:r w:rsidRPr="00F05431">
              <w:rPr>
                <w:rFonts w:ascii="Arial" w:hAnsi="Arial"/>
                <w:color w:val="auto"/>
                <w:sz w:val="20"/>
              </w:rPr>
              <w:t xml:space="preserve">Lisa </w:t>
            </w:r>
            <w:r w:rsidR="002B2BBD" w:rsidRPr="00F05431">
              <w:rPr>
                <w:rFonts w:ascii="Arial" w:hAnsi="Arial"/>
                <w:color w:val="auto"/>
                <w:sz w:val="20"/>
              </w:rPr>
              <w:t>report</w:t>
            </w:r>
            <w:r w:rsidRPr="00F05431">
              <w:rPr>
                <w:rFonts w:ascii="Arial" w:hAnsi="Arial"/>
                <w:color w:val="auto"/>
                <w:sz w:val="20"/>
              </w:rPr>
              <w:t xml:space="preserve">ed </w:t>
            </w:r>
            <w:r w:rsidR="00663143" w:rsidRPr="00F05431">
              <w:rPr>
                <w:rFonts w:ascii="Arial" w:hAnsi="Arial"/>
                <w:color w:val="auto"/>
                <w:sz w:val="20"/>
              </w:rPr>
              <w:t xml:space="preserve">that </w:t>
            </w:r>
            <w:r w:rsidR="00904D3D" w:rsidRPr="00F05431">
              <w:rPr>
                <w:rFonts w:ascii="Arial" w:hAnsi="Arial"/>
                <w:color w:val="auto"/>
                <w:sz w:val="20"/>
              </w:rPr>
              <w:t xml:space="preserve">several </w:t>
            </w:r>
            <w:r w:rsidR="00A77054" w:rsidRPr="00F05431">
              <w:rPr>
                <w:rFonts w:ascii="Arial" w:hAnsi="Arial"/>
                <w:color w:val="auto"/>
                <w:sz w:val="20"/>
              </w:rPr>
              <w:t xml:space="preserve">Roberts-funded events were staged including Ballet Theater’s </w:t>
            </w:r>
            <w:r w:rsidR="00A77054" w:rsidRPr="00F05431">
              <w:rPr>
                <w:rFonts w:ascii="Arial" w:hAnsi="Arial"/>
                <w:i/>
                <w:iCs/>
                <w:color w:val="auto"/>
                <w:sz w:val="20"/>
              </w:rPr>
              <w:t>Nutcracker,</w:t>
            </w:r>
            <w:r w:rsidR="00A77054" w:rsidRPr="00F05431">
              <w:rPr>
                <w:rFonts w:ascii="Arial" w:hAnsi="Arial"/>
                <w:color w:val="auto"/>
                <w:sz w:val="20"/>
              </w:rPr>
              <w:t xml:space="preserve"> CT Virtuosi’s annual Christmas Concert and </w:t>
            </w:r>
            <w:r w:rsidR="00A77054" w:rsidRPr="00F05431">
              <w:rPr>
                <w:rFonts w:ascii="Arial" w:hAnsi="Arial"/>
                <w:i/>
                <w:iCs/>
                <w:color w:val="auto"/>
                <w:sz w:val="20"/>
              </w:rPr>
              <w:t>We the People</w:t>
            </w:r>
            <w:r w:rsidR="00A77054" w:rsidRPr="00F05431">
              <w:rPr>
                <w:rFonts w:ascii="Arial" w:hAnsi="Arial"/>
                <w:color w:val="auto"/>
                <w:sz w:val="20"/>
              </w:rPr>
              <w:t xml:space="preserve"> concert, </w:t>
            </w:r>
            <w:r w:rsidR="000D4AC9" w:rsidRPr="00F05431">
              <w:rPr>
                <w:rFonts w:ascii="Arial" w:hAnsi="Arial"/>
                <w:color w:val="auto"/>
                <w:sz w:val="20"/>
              </w:rPr>
              <w:t xml:space="preserve">First Night Hartford, </w:t>
            </w:r>
            <w:r w:rsidR="00A77054" w:rsidRPr="00F05431">
              <w:rPr>
                <w:rFonts w:ascii="Arial" w:hAnsi="Arial"/>
                <w:color w:val="auto"/>
                <w:sz w:val="20"/>
              </w:rPr>
              <w:t xml:space="preserve">Cuatro Puntos’ </w:t>
            </w:r>
            <w:r w:rsidR="000D4AC9" w:rsidRPr="00F05431">
              <w:rPr>
                <w:rFonts w:ascii="Arial" w:hAnsi="Arial"/>
                <w:i/>
                <w:iCs/>
                <w:color w:val="auto"/>
                <w:sz w:val="20"/>
              </w:rPr>
              <w:t>Unsilenced</w:t>
            </w:r>
            <w:r w:rsidR="00A77054" w:rsidRPr="00F05431">
              <w:rPr>
                <w:rFonts w:ascii="Arial" w:hAnsi="Arial"/>
                <w:color w:val="auto"/>
                <w:sz w:val="20"/>
              </w:rPr>
              <w:t xml:space="preserve"> concert, </w:t>
            </w:r>
            <w:r w:rsidR="00FB6731" w:rsidRPr="00F05431">
              <w:rPr>
                <w:rFonts w:ascii="Arial" w:hAnsi="Arial"/>
                <w:color w:val="auto"/>
                <w:sz w:val="20"/>
              </w:rPr>
              <w:t xml:space="preserve">Music at the Red Door jazz and spring chamber music concerts, two HSO concert weekends, CT Chopin Competition and three productions at Playhouse on Park.  </w:t>
            </w:r>
          </w:p>
          <w:p w14:paraId="241C1EF8" w14:textId="77777777" w:rsidR="00A77054" w:rsidRDefault="00A77054" w:rsidP="00DE4EF5">
            <w:pPr>
              <w:rPr>
                <w:rFonts w:ascii="Arial" w:hAnsi="Arial"/>
                <w:color w:val="auto"/>
                <w:sz w:val="20"/>
              </w:rPr>
            </w:pPr>
          </w:p>
          <w:p w14:paraId="04276D0A" w14:textId="60F80CF7" w:rsidR="00904D3D" w:rsidRPr="00FB6731" w:rsidRDefault="00904D3D" w:rsidP="00DE4EF5">
            <w:pPr>
              <w:rPr>
                <w:rFonts w:ascii="Arial" w:hAnsi="Arial"/>
                <w:color w:val="auto"/>
                <w:sz w:val="20"/>
              </w:rPr>
            </w:pPr>
            <w:r w:rsidRPr="000D6B30">
              <w:rPr>
                <w:rFonts w:ascii="Arial" w:hAnsi="Arial"/>
                <w:color w:val="auto"/>
                <w:sz w:val="20"/>
              </w:rPr>
              <w:t xml:space="preserve">Upcoming </w:t>
            </w:r>
            <w:r w:rsidR="00C721B0" w:rsidRPr="000D6B30">
              <w:rPr>
                <w:rFonts w:ascii="Arial" w:hAnsi="Arial"/>
                <w:color w:val="auto"/>
                <w:sz w:val="20"/>
              </w:rPr>
              <w:t xml:space="preserve">funded </w:t>
            </w:r>
            <w:r w:rsidRPr="000D6B30">
              <w:rPr>
                <w:rFonts w:ascii="Arial" w:hAnsi="Arial"/>
                <w:color w:val="auto"/>
                <w:sz w:val="20"/>
              </w:rPr>
              <w:t xml:space="preserve">events include:  </w:t>
            </w:r>
            <w:r w:rsidR="00FB6731">
              <w:rPr>
                <w:rFonts w:ascii="Arial" w:hAnsi="Arial"/>
                <w:color w:val="auto"/>
                <w:sz w:val="20"/>
              </w:rPr>
              <w:t xml:space="preserve">Wadsworth Atheneum’s </w:t>
            </w:r>
            <w:r w:rsidR="00FB6731" w:rsidRPr="00FB6731">
              <w:rPr>
                <w:rFonts w:ascii="Arial" w:hAnsi="Arial"/>
                <w:i/>
                <w:iCs/>
                <w:color w:val="auto"/>
                <w:sz w:val="20"/>
              </w:rPr>
              <w:t>Styling Identities</w:t>
            </w:r>
            <w:r w:rsidR="00FB6731">
              <w:rPr>
                <w:rFonts w:ascii="Arial" w:hAnsi="Arial"/>
                <w:color w:val="auto"/>
                <w:sz w:val="20"/>
              </w:rPr>
              <w:t xml:space="preserve"> exhibition, </w:t>
            </w:r>
            <w:r w:rsidR="00FB2756" w:rsidRPr="000D6B30">
              <w:rPr>
                <w:rFonts w:ascii="Arial" w:hAnsi="Arial"/>
                <w:color w:val="auto"/>
                <w:sz w:val="20"/>
              </w:rPr>
              <w:t>HSO’s</w:t>
            </w:r>
            <w:r w:rsidR="00FB2756" w:rsidRPr="000D6B30">
              <w:rPr>
                <w:rFonts w:ascii="Arial" w:hAnsi="Arial"/>
                <w:i/>
                <w:iCs/>
                <w:color w:val="auto"/>
                <w:sz w:val="20"/>
              </w:rPr>
              <w:t xml:space="preserve"> </w:t>
            </w:r>
            <w:r w:rsidR="00FB6731">
              <w:rPr>
                <w:rFonts w:ascii="Arial" w:hAnsi="Arial"/>
                <w:i/>
                <w:iCs/>
                <w:color w:val="auto"/>
                <w:sz w:val="20"/>
              </w:rPr>
              <w:t xml:space="preserve">Vivaldi, Mozart and Prokofiev </w:t>
            </w:r>
            <w:r w:rsidR="00FB6731" w:rsidRPr="00FB6731">
              <w:rPr>
                <w:rFonts w:ascii="Arial" w:hAnsi="Arial"/>
                <w:color w:val="auto"/>
                <w:sz w:val="20"/>
              </w:rPr>
              <w:t xml:space="preserve">and </w:t>
            </w:r>
            <w:r w:rsidR="00FB6731">
              <w:rPr>
                <w:rFonts w:ascii="Arial" w:hAnsi="Arial"/>
                <w:i/>
                <w:iCs/>
                <w:color w:val="auto"/>
                <w:sz w:val="20"/>
              </w:rPr>
              <w:t xml:space="preserve">The Planets </w:t>
            </w:r>
            <w:r w:rsidR="00FB6731" w:rsidRPr="00FB6731">
              <w:rPr>
                <w:rFonts w:ascii="Arial" w:hAnsi="Arial"/>
                <w:color w:val="auto"/>
                <w:sz w:val="20"/>
              </w:rPr>
              <w:t>with Melissa White</w:t>
            </w:r>
            <w:r w:rsidR="00FB6731">
              <w:rPr>
                <w:rFonts w:ascii="Arial" w:hAnsi="Arial"/>
                <w:i/>
                <w:iCs/>
                <w:color w:val="auto"/>
                <w:sz w:val="20"/>
              </w:rPr>
              <w:t xml:space="preserve">, </w:t>
            </w:r>
            <w:r w:rsidR="00FB6731" w:rsidRPr="00FB6731">
              <w:rPr>
                <w:rFonts w:ascii="Arial" w:hAnsi="Arial"/>
                <w:color w:val="auto"/>
                <w:sz w:val="20"/>
              </w:rPr>
              <w:t>Mu</w:t>
            </w:r>
            <w:r w:rsidR="00FB6731">
              <w:rPr>
                <w:rFonts w:ascii="Arial" w:hAnsi="Arial"/>
                <w:color w:val="auto"/>
                <w:sz w:val="20"/>
              </w:rPr>
              <w:t>s</w:t>
            </w:r>
            <w:r w:rsidR="00FB6731" w:rsidRPr="00FB6731">
              <w:rPr>
                <w:rFonts w:ascii="Arial" w:hAnsi="Arial"/>
                <w:color w:val="auto"/>
                <w:sz w:val="20"/>
              </w:rPr>
              <w:t>ic at the Red Door</w:t>
            </w:r>
            <w:r w:rsidR="00FB6731">
              <w:rPr>
                <w:rFonts w:ascii="Arial" w:hAnsi="Arial"/>
                <w:color w:val="auto"/>
                <w:sz w:val="20"/>
              </w:rPr>
              <w:t>’</w:t>
            </w:r>
            <w:r w:rsidR="00FB6731" w:rsidRPr="00FB6731">
              <w:rPr>
                <w:rFonts w:ascii="Arial" w:hAnsi="Arial"/>
                <w:color w:val="auto"/>
                <w:sz w:val="20"/>
              </w:rPr>
              <w:t xml:space="preserve">s </w:t>
            </w:r>
            <w:r w:rsidR="00FB6731" w:rsidRPr="00FB6731">
              <w:rPr>
                <w:rFonts w:ascii="Arial" w:hAnsi="Arial"/>
                <w:i/>
                <w:iCs/>
                <w:color w:val="auto"/>
                <w:sz w:val="20"/>
              </w:rPr>
              <w:t>Choral Music for the Sou</w:t>
            </w:r>
            <w:r w:rsidR="00FB6731">
              <w:rPr>
                <w:rFonts w:ascii="Arial" w:hAnsi="Arial"/>
                <w:i/>
                <w:iCs/>
                <w:color w:val="auto"/>
                <w:sz w:val="20"/>
              </w:rPr>
              <w:t>l</w:t>
            </w:r>
            <w:r w:rsidR="00FB6731" w:rsidRPr="00FB6731">
              <w:rPr>
                <w:rFonts w:ascii="Arial" w:hAnsi="Arial"/>
                <w:color w:val="auto"/>
                <w:sz w:val="20"/>
              </w:rPr>
              <w:t xml:space="preserve">, New Britain Museum of American Art exhibit, </w:t>
            </w:r>
            <w:r w:rsidR="00FB6731" w:rsidRPr="00FB6731">
              <w:rPr>
                <w:rFonts w:ascii="Arial" w:hAnsi="Arial"/>
                <w:i/>
                <w:iCs/>
                <w:color w:val="auto"/>
                <w:sz w:val="20"/>
              </w:rPr>
              <w:t>The Land Carries Our Ancestors</w:t>
            </w:r>
            <w:r w:rsidR="00FB6731" w:rsidRPr="00FB6731">
              <w:rPr>
                <w:rFonts w:ascii="Arial" w:hAnsi="Arial"/>
                <w:color w:val="auto"/>
                <w:sz w:val="20"/>
              </w:rPr>
              <w:t xml:space="preserve">, Hartford Chorale’s </w:t>
            </w:r>
            <w:r w:rsidR="00FB6731" w:rsidRPr="00FB6731">
              <w:rPr>
                <w:rFonts w:ascii="Arial" w:hAnsi="Arial"/>
                <w:i/>
                <w:iCs/>
                <w:color w:val="auto"/>
                <w:sz w:val="20"/>
              </w:rPr>
              <w:t>J’Adore Faure</w:t>
            </w:r>
            <w:r w:rsidR="00FB6731" w:rsidRPr="00FB6731">
              <w:rPr>
                <w:rFonts w:ascii="Arial" w:hAnsi="Arial"/>
                <w:color w:val="auto"/>
                <w:sz w:val="20"/>
              </w:rPr>
              <w:t xml:space="preserve"> and CT Virtuosi’s </w:t>
            </w:r>
            <w:r w:rsidR="00FB6731" w:rsidRPr="00FB6731">
              <w:rPr>
                <w:rFonts w:ascii="Arial" w:hAnsi="Arial"/>
                <w:i/>
                <w:iCs/>
                <w:color w:val="auto"/>
                <w:sz w:val="20"/>
              </w:rPr>
              <w:t>Madama Butterfly</w:t>
            </w:r>
            <w:r w:rsidR="00FB6731" w:rsidRPr="00FB6731">
              <w:rPr>
                <w:rFonts w:ascii="Arial" w:hAnsi="Arial"/>
                <w:color w:val="auto"/>
                <w:sz w:val="20"/>
              </w:rPr>
              <w:t xml:space="preserve"> and </w:t>
            </w:r>
            <w:r w:rsidR="00FB6731" w:rsidRPr="00FB6731">
              <w:rPr>
                <w:rFonts w:ascii="Arial" w:hAnsi="Arial"/>
                <w:i/>
                <w:iCs/>
                <w:color w:val="auto"/>
                <w:sz w:val="20"/>
              </w:rPr>
              <w:t>We the People/Brazil</w:t>
            </w:r>
            <w:r w:rsidR="00FB6731" w:rsidRPr="00FB6731">
              <w:rPr>
                <w:rFonts w:ascii="Arial" w:hAnsi="Arial"/>
                <w:color w:val="auto"/>
                <w:sz w:val="20"/>
              </w:rPr>
              <w:t xml:space="preserve">.  </w:t>
            </w:r>
          </w:p>
          <w:p w14:paraId="41F63D8D" w14:textId="1EA41AB3" w:rsidR="00C17307" w:rsidRDefault="00C17307" w:rsidP="00DE4EF5">
            <w:pPr>
              <w:rPr>
                <w:rFonts w:ascii="Arial" w:hAnsi="Arial"/>
                <w:color w:val="auto"/>
                <w:sz w:val="20"/>
              </w:rPr>
            </w:pPr>
          </w:p>
          <w:p w14:paraId="093A15EA" w14:textId="28E86EA4" w:rsidR="00C17307" w:rsidRDefault="00C17307" w:rsidP="00DE4EF5">
            <w:pPr>
              <w:rPr>
                <w:rFonts w:ascii="Arial" w:hAnsi="Arial"/>
                <w:color w:val="auto"/>
                <w:sz w:val="20"/>
              </w:rPr>
            </w:pPr>
            <w:r>
              <w:rPr>
                <w:rFonts w:ascii="Arial" w:hAnsi="Arial"/>
                <w:color w:val="auto"/>
                <w:sz w:val="20"/>
              </w:rPr>
              <w:t xml:space="preserve">Lisa </w:t>
            </w:r>
            <w:r w:rsidR="00FB6731">
              <w:rPr>
                <w:rFonts w:ascii="Arial" w:hAnsi="Arial"/>
                <w:color w:val="auto"/>
                <w:sz w:val="20"/>
              </w:rPr>
              <w:t xml:space="preserve">shared that HartBeat Ensemble had presented three opportunities for funding in 2024 during its James Baldwin Centennial </w:t>
            </w:r>
            <w:r w:rsidR="00327C6F">
              <w:rPr>
                <w:rFonts w:ascii="Arial" w:hAnsi="Arial"/>
                <w:color w:val="auto"/>
                <w:sz w:val="20"/>
              </w:rPr>
              <w:t>celebration</w:t>
            </w:r>
            <w:r w:rsidR="00FB6731">
              <w:rPr>
                <w:rFonts w:ascii="Arial" w:hAnsi="Arial"/>
                <w:color w:val="auto"/>
                <w:sz w:val="20"/>
              </w:rPr>
              <w:t xml:space="preserve">.  The board agreed to fund the fall production of </w:t>
            </w:r>
            <w:r w:rsidR="00FB6731" w:rsidRPr="00FB6731">
              <w:rPr>
                <w:rFonts w:ascii="Arial" w:hAnsi="Arial"/>
                <w:i/>
                <w:iCs/>
                <w:color w:val="auto"/>
                <w:sz w:val="20"/>
              </w:rPr>
              <w:t>Jimmy and Lorraine</w:t>
            </w:r>
            <w:r w:rsidR="002B2BBD">
              <w:rPr>
                <w:rFonts w:ascii="Arial" w:hAnsi="Arial"/>
                <w:color w:val="auto"/>
                <w:sz w:val="20"/>
              </w:rPr>
              <w:t xml:space="preserve"> which it originally funded in </w:t>
            </w:r>
            <w:r w:rsidR="003A6C98">
              <w:rPr>
                <w:rFonts w:ascii="Arial" w:hAnsi="Arial"/>
                <w:color w:val="auto"/>
                <w:sz w:val="20"/>
              </w:rPr>
              <w:t xml:space="preserve">2016. </w:t>
            </w:r>
            <w:r w:rsidR="00FB6731">
              <w:rPr>
                <w:rFonts w:ascii="Arial" w:hAnsi="Arial"/>
                <w:color w:val="auto"/>
                <w:sz w:val="20"/>
              </w:rPr>
              <w:t xml:space="preserve"> </w:t>
            </w:r>
          </w:p>
          <w:p w14:paraId="7BFDEC6B" w14:textId="77777777" w:rsidR="00FB6731" w:rsidRDefault="00FB6731" w:rsidP="00DE4EF5">
            <w:pPr>
              <w:rPr>
                <w:rFonts w:ascii="Arial" w:hAnsi="Arial"/>
                <w:color w:val="auto"/>
                <w:sz w:val="20"/>
              </w:rPr>
            </w:pPr>
          </w:p>
          <w:p w14:paraId="26C07BEE" w14:textId="14609E7A" w:rsidR="00FB6731" w:rsidRDefault="00FB6731" w:rsidP="00DE4EF5">
            <w:pPr>
              <w:rPr>
                <w:rFonts w:ascii="Arial" w:hAnsi="Arial"/>
                <w:color w:val="auto"/>
                <w:sz w:val="20"/>
              </w:rPr>
            </w:pPr>
            <w:r>
              <w:rPr>
                <w:rFonts w:ascii="Arial" w:hAnsi="Arial"/>
                <w:color w:val="auto"/>
                <w:sz w:val="20"/>
              </w:rPr>
              <w:t>Lisa also reported that with the c</w:t>
            </w:r>
            <w:r w:rsidR="00327C6F">
              <w:rPr>
                <w:rFonts w:ascii="Arial" w:hAnsi="Arial"/>
                <w:color w:val="auto"/>
                <w:sz w:val="20"/>
              </w:rPr>
              <w:t>losing</w:t>
            </w:r>
            <w:r>
              <w:rPr>
                <w:rFonts w:ascii="Arial" w:hAnsi="Arial"/>
                <w:color w:val="auto"/>
                <w:sz w:val="20"/>
              </w:rPr>
              <w:t xml:space="preserve"> of </w:t>
            </w:r>
            <w:r w:rsidRPr="00327C6F">
              <w:rPr>
                <w:rFonts w:ascii="Arial" w:hAnsi="Arial"/>
                <w:i/>
                <w:iCs/>
                <w:color w:val="auto"/>
                <w:sz w:val="20"/>
              </w:rPr>
              <w:t>The Hot Wing King,</w:t>
            </w:r>
            <w:r>
              <w:rPr>
                <w:rFonts w:ascii="Arial" w:hAnsi="Arial"/>
                <w:color w:val="auto"/>
                <w:sz w:val="20"/>
              </w:rPr>
              <w:t xml:space="preserve"> Christopher Betts would be concluding his residency with Hartford Stage.  Melissa White will conclude her residency with HSO in June.  H</w:t>
            </w:r>
            <w:r w:rsidR="00327C6F">
              <w:rPr>
                <w:rFonts w:ascii="Arial" w:hAnsi="Arial"/>
                <w:color w:val="auto"/>
                <w:sz w:val="20"/>
              </w:rPr>
              <w:t>SO recently contracted with its final resident, pianist Clayton Stephenson</w:t>
            </w:r>
            <w:r w:rsidR="003A6C98">
              <w:rPr>
                <w:rFonts w:ascii="Arial" w:hAnsi="Arial"/>
                <w:color w:val="auto"/>
                <w:sz w:val="20"/>
              </w:rPr>
              <w:t>,</w:t>
            </w:r>
            <w:r w:rsidR="00327C6F">
              <w:rPr>
                <w:rFonts w:ascii="Arial" w:hAnsi="Arial"/>
                <w:color w:val="auto"/>
                <w:sz w:val="20"/>
              </w:rPr>
              <w:t xml:space="preserve"> for the 2024/25 season.  The board will need to discuss the future of this program and whether to continue the Joyce C Willis Fund name as it has created some branding issues for Roberts.    </w:t>
            </w:r>
          </w:p>
          <w:p w14:paraId="5CBBA295" w14:textId="77777777" w:rsidR="00C17307" w:rsidRDefault="00C17307" w:rsidP="00DE4EF5">
            <w:pPr>
              <w:rPr>
                <w:rFonts w:ascii="Arial" w:hAnsi="Arial"/>
                <w:color w:val="auto"/>
                <w:sz w:val="20"/>
              </w:rPr>
            </w:pPr>
          </w:p>
          <w:p w14:paraId="19DFC7F3" w14:textId="5BA191FA" w:rsidR="00913D75" w:rsidRPr="00D63F68" w:rsidRDefault="00D664BF" w:rsidP="00DE4EF5">
            <w:pPr>
              <w:rPr>
                <w:rFonts w:ascii="Arial" w:hAnsi="Arial"/>
                <w:color w:val="auto"/>
                <w:sz w:val="20"/>
              </w:rPr>
            </w:pPr>
            <w:r w:rsidRPr="00B259BC">
              <w:rPr>
                <w:rFonts w:ascii="Arial" w:hAnsi="Arial"/>
                <w:color w:val="auto"/>
                <w:sz w:val="20"/>
              </w:rPr>
              <w:t xml:space="preserve">  </w:t>
            </w:r>
          </w:p>
        </w:tc>
      </w:tr>
      <w:tr w:rsidR="007A025D" w14:paraId="34035C37" w14:textId="77777777" w:rsidTr="00AB3901">
        <w:tc>
          <w:tcPr>
            <w:tcW w:w="2250" w:type="dxa"/>
          </w:tcPr>
          <w:p w14:paraId="3DA3D178" w14:textId="73F0995F" w:rsidR="007A025D" w:rsidRPr="00FF7623" w:rsidRDefault="007A025D" w:rsidP="00FF762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lastRenderedPageBreak/>
              <w:t>PROGRAM GRANTS:</w:t>
            </w:r>
          </w:p>
        </w:tc>
        <w:tc>
          <w:tcPr>
            <w:tcW w:w="7920" w:type="dxa"/>
          </w:tcPr>
          <w:p w14:paraId="50A7C5BB" w14:textId="6BD4BA9C" w:rsidR="007A025D" w:rsidRDefault="00AD5456"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Thirteen</w:t>
            </w:r>
            <w:r w:rsidR="00BB37A2">
              <w:rPr>
                <w:rFonts w:ascii="Arial" w:hAnsi="Arial"/>
                <w:sz w:val="20"/>
              </w:rPr>
              <w:t xml:space="preserve"> </w:t>
            </w:r>
            <w:r w:rsidR="007A025D">
              <w:rPr>
                <w:rFonts w:ascii="Arial" w:hAnsi="Arial"/>
                <w:sz w:val="20"/>
              </w:rPr>
              <w:t xml:space="preserve">program proposals were considered.  </w:t>
            </w:r>
          </w:p>
          <w:p w14:paraId="568C6E8E" w14:textId="647A1C5E" w:rsidR="001A33EE" w:rsidRDefault="001A33EE"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p w14:paraId="4F59684E" w14:textId="77777777" w:rsidR="007A025D" w:rsidRDefault="007A025D" w:rsidP="00FF762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tc>
      </w:tr>
      <w:tr w:rsidR="00FA1241" w:rsidRPr="00FA1241" w14:paraId="2556634F" w14:textId="77777777" w:rsidTr="00AB3901">
        <w:trPr>
          <w:trHeight w:val="630"/>
        </w:trPr>
        <w:tc>
          <w:tcPr>
            <w:tcW w:w="2250" w:type="dxa"/>
          </w:tcPr>
          <w:p w14:paraId="7FF588B0" w14:textId="77777777" w:rsidR="007A025D" w:rsidRDefault="007A025D">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VOTED:</w:t>
            </w:r>
          </w:p>
        </w:tc>
        <w:tc>
          <w:tcPr>
            <w:tcW w:w="7920" w:type="dxa"/>
          </w:tcPr>
          <w:p w14:paraId="0989B88F" w14:textId="77777777" w:rsidR="007A025D" w:rsidRDefault="009C7668"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FA1241">
              <w:rPr>
                <w:rFonts w:ascii="Arial" w:hAnsi="Arial"/>
                <w:color w:val="auto"/>
                <w:sz w:val="20"/>
              </w:rPr>
              <w:t xml:space="preserve">By consensus, </w:t>
            </w:r>
            <w:r w:rsidR="007A025D" w:rsidRPr="00FA1241">
              <w:rPr>
                <w:rFonts w:ascii="Arial" w:hAnsi="Arial"/>
                <w:color w:val="auto"/>
                <w:sz w:val="20"/>
              </w:rPr>
              <w:t xml:space="preserve">the Foundation </w:t>
            </w:r>
            <w:r w:rsidR="00291030" w:rsidRPr="00FA1241">
              <w:rPr>
                <w:rFonts w:ascii="Arial" w:hAnsi="Arial"/>
                <w:color w:val="auto"/>
                <w:sz w:val="20"/>
              </w:rPr>
              <w:t xml:space="preserve">approved the </w:t>
            </w:r>
            <w:r w:rsidR="007A025D" w:rsidRPr="00FA1241">
              <w:rPr>
                <w:rFonts w:ascii="Arial" w:hAnsi="Arial"/>
                <w:color w:val="auto"/>
                <w:sz w:val="20"/>
              </w:rPr>
              <w:t>following:</w:t>
            </w:r>
          </w:p>
          <w:p w14:paraId="2C8D147D" w14:textId="77777777" w:rsidR="002C167D" w:rsidRDefault="002C167D"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300BCDE7" w14:textId="40D4AEF2" w:rsidR="002C167D" w:rsidRPr="00FA1241" w:rsidRDefault="002C167D"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2C167D">
              <w:rPr>
                <w:rFonts w:ascii="Arial" w:hAnsi="Arial"/>
                <w:color w:val="auto"/>
                <w:sz w:val="20"/>
                <w:u w:val="single"/>
              </w:rPr>
              <w:t>Albert Schweitzer Organ Festival</w:t>
            </w:r>
            <w:r>
              <w:rPr>
                <w:rFonts w:ascii="Arial" w:hAnsi="Arial"/>
                <w:color w:val="auto"/>
                <w:sz w:val="20"/>
              </w:rPr>
              <w:t>: $8,000 to support the 2024 Festival concerts. Unanimous.</w:t>
            </w:r>
          </w:p>
          <w:p w14:paraId="40EA0908" w14:textId="77777777" w:rsidR="00182DD9" w:rsidRPr="00FA1241" w:rsidRDefault="00182DD9" w:rsidP="00DE4EF5">
            <w:pPr>
              <w:pStyle w:val="BodyTextIndent"/>
              <w:spacing w:line="0" w:lineRule="atLeast"/>
              <w:ind w:left="0"/>
              <w:rPr>
                <w:rFonts w:ascii="Arial" w:hAnsi="Arial"/>
                <w:color w:val="auto"/>
                <w:sz w:val="20"/>
                <w:u w:val="single"/>
              </w:rPr>
            </w:pPr>
          </w:p>
          <w:p w14:paraId="786B56D7" w14:textId="0415410A" w:rsidR="00F35AE9" w:rsidRPr="00FA1241" w:rsidRDefault="00BB37A2"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FA1241">
              <w:rPr>
                <w:rFonts w:ascii="Arial" w:hAnsi="Arial"/>
                <w:color w:val="auto"/>
                <w:sz w:val="20"/>
                <w:u w:val="single"/>
              </w:rPr>
              <w:t>Capital Classics</w:t>
            </w:r>
            <w:r w:rsidR="00A76BCE" w:rsidRPr="00FA1241">
              <w:rPr>
                <w:rFonts w:ascii="Arial" w:hAnsi="Arial"/>
                <w:color w:val="auto"/>
                <w:sz w:val="20"/>
              </w:rPr>
              <w:t>:  $</w:t>
            </w:r>
            <w:r w:rsidR="003F0622">
              <w:rPr>
                <w:rFonts w:ascii="Arial" w:hAnsi="Arial"/>
                <w:color w:val="auto"/>
                <w:sz w:val="20"/>
              </w:rPr>
              <w:t>10</w:t>
            </w:r>
            <w:r w:rsidR="00182DD9" w:rsidRPr="00FA1241">
              <w:rPr>
                <w:rFonts w:ascii="Arial" w:hAnsi="Arial"/>
                <w:color w:val="auto"/>
                <w:sz w:val="20"/>
              </w:rPr>
              <w:t>,</w:t>
            </w:r>
            <w:r w:rsidR="00C43FD3" w:rsidRPr="00FA1241">
              <w:rPr>
                <w:rFonts w:ascii="Arial" w:hAnsi="Arial"/>
                <w:color w:val="auto"/>
                <w:sz w:val="20"/>
              </w:rPr>
              <w:t>0</w:t>
            </w:r>
            <w:r w:rsidRPr="00FA1241">
              <w:rPr>
                <w:rFonts w:ascii="Arial" w:hAnsi="Arial"/>
                <w:color w:val="auto"/>
                <w:sz w:val="20"/>
              </w:rPr>
              <w:t xml:space="preserve">00 to support </w:t>
            </w:r>
            <w:r w:rsidR="003F0622">
              <w:rPr>
                <w:rFonts w:ascii="Arial" w:hAnsi="Arial"/>
                <w:color w:val="auto"/>
                <w:sz w:val="20"/>
              </w:rPr>
              <w:t>the</w:t>
            </w:r>
            <w:r w:rsidRPr="00FA1241">
              <w:rPr>
                <w:rFonts w:ascii="Arial" w:hAnsi="Arial"/>
                <w:color w:val="auto"/>
                <w:sz w:val="20"/>
              </w:rPr>
              <w:t xml:space="preserve"> </w:t>
            </w:r>
            <w:r w:rsidR="009D2470" w:rsidRPr="003F0622">
              <w:rPr>
                <w:rFonts w:ascii="Arial" w:hAnsi="Arial"/>
                <w:i/>
                <w:iCs/>
                <w:color w:val="auto"/>
                <w:sz w:val="20"/>
              </w:rPr>
              <w:t>202</w:t>
            </w:r>
            <w:r w:rsidR="002C167D">
              <w:rPr>
                <w:rFonts w:ascii="Arial" w:hAnsi="Arial"/>
                <w:i/>
                <w:iCs/>
                <w:color w:val="auto"/>
                <w:sz w:val="20"/>
              </w:rPr>
              <w:t>4</w:t>
            </w:r>
            <w:r w:rsidR="009D2470" w:rsidRPr="003F0622">
              <w:rPr>
                <w:rFonts w:ascii="Arial" w:hAnsi="Arial"/>
                <w:i/>
                <w:iCs/>
                <w:color w:val="auto"/>
                <w:sz w:val="20"/>
              </w:rPr>
              <w:t xml:space="preserve"> Greater Hartford</w:t>
            </w:r>
            <w:r w:rsidRPr="003F0622">
              <w:rPr>
                <w:rFonts w:ascii="Arial" w:hAnsi="Arial"/>
                <w:i/>
                <w:iCs/>
                <w:color w:val="auto"/>
                <w:sz w:val="20"/>
              </w:rPr>
              <w:t xml:space="preserve"> Shakespeare</w:t>
            </w:r>
            <w:r w:rsidR="003B5DB8" w:rsidRPr="003F0622">
              <w:rPr>
                <w:rFonts w:ascii="Arial" w:hAnsi="Arial"/>
                <w:i/>
                <w:iCs/>
                <w:color w:val="auto"/>
                <w:sz w:val="20"/>
              </w:rPr>
              <w:t xml:space="preserve"> Festival.</w:t>
            </w:r>
            <w:r w:rsidRPr="00FA1241">
              <w:rPr>
                <w:rFonts w:ascii="Arial" w:hAnsi="Arial"/>
                <w:color w:val="auto"/>
                <w:sz w:val="20"/>
              </w:rPr>
              <w:t xml:space="preserve"> </w:t>
            </w:r>
            <w:r w:rsidR="00470DC4" w:rsidRPr="00FA1241">
              <w:rPr>
                <w:rFonts w:ascii="Arial" w:hAnsi="Arial"/>
                <w:color w:val="auto"/>
                <w:sz w:val="20"/>
              </w:rPr>
              <w:t>Unanimous.</w:t>
            </w:r>
            <w:r w:rsidR="00AF1566" w:rsidRPr="00FA1241">
              <w:rPr>
                <w:rFonts w:ascii="Arial" w:hAnsi="Arial"/>
                <w:color w:val="auto"/>
                <w:sz w:val="20"/>
              </w:rPr>
              <w:t xml:space="preserve"> </w:t>
            </w:r>
          </w:p>
          <w:p w14:paraId="1158373D" w14:textId="004BCA06" w:rsidR="00015758" w:rsidRPr="00FA1241" w:rsidRDefault="00015758"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7691F7C2" w14:textId="6EBDBC3F" w:rsidR="00015758" w:rsidRPr="003F0622" w:rsidRDefault="00015758"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3F0622">
              <w:rPr>
                <w:rFonts w:ascii="Arial" w:hAnsi="Arial"/>
                <w:color w:val="auto"/>
                <w:sz w:val="20"/>
                <w:u w:val="single"/>
              </w:rPr>
              <w:t xml:space="preserve">Connecticut </w:t>
            </w:r>
            <w:r w:rsidR="003F0622" w:rsidRPr="003F0622">
              <w:rPr>
                <w:rFonts w:ascii="Arial" w:hAnsi="Arial"/>
                <w:color w:val="auto"/>
                <w:sz w:val="20"/>
                <w:u w:val="single"/>
              </w:rPr>
              <w:t>Summerfest</w:t>
            </w:r>
            <w:r w:rsidRPr="003F0622">
              <w:rPr>
                <w:rFonts w:ascii="Arial" w:hAnsi="Arial"/>
                <w:color w:val="auto"/>
                <w:sz w:val="20"/>
              </w:rPr>
              <w:t>: $</w:t>
            </w:r>
            <w:r w:rsidR="003F0622" w:rsidRPr="003F0622">
              <w:rPr>
                <w:rFonts w:ascii="Arial" w:hAnsi="Arial"/>
                <w:color w:val="auto"/>
                <w:sz w:val="20"/>
              </w:rPr>
              <w:t>5</w:t>
            </w:r>
            <w:r w:rsidRPr="003F0622">
              <w:rPr>
                <w:rFonts w:ascii="Arial" w:hAnsi="Arial"/>
                <w:color w:val="auto"/>
                <w:sz w:val="20"/>
              </w:rPr>
              <w:t>,000 to support its 202</w:t>
            </w:r>
            <w:r w:rsidR="002C167D">
              <w:rPr>
                <w:rFonts w:ascii="Arial" w:hAnsi="Arial"/>
                <w:color w:val="auto"/>
                <w:sz w:val="20"/>
              </w:rPr>
              <w:t>4</w:t>
            </w:r>
            <w:r w:rsidRPr="003F0622">
              <w:rPr>
                <w:rFonts w:ascii="Arial" w:hAnsi="Arial"/>
                <w:color w:val="auto"/>
                <w:sz w:val="20"/>
              </w:rPr>
              <w:t xml:space="preserve"> </w:t>
            </w:r>
            <w:r w:rsidR="003F0622">
              <w:rPr>
                <w:rFonts w:ascii="Arial" w:hAnsi="Arial"/>
                <w:color w:val="auto"/>
                <w:sz w:val="20"/>
              </w:rPr>
              <w:t>Festival</w:t>
            </w:r>
            <w:r w:rsidRPr="003F0622">
              <w:rPr>
                <w:rFonts w:ascii="Arial" w:hAnsi="Arial"/>
                <w:color w:val="auto"/>
                <w:sz w:val="20"/>
              </w:rPr>
              <w:t>. Unanimous</w:t>
            </w:r>
            <w:r w:rsidR="00FA1241" w:rsidRPr="003F0622">
              <w:rPr>
                <w:rFonts w:ascii="Arial" w:hAnsi="Arial"/>
                <w:color w:val="auto"/>
                <w:sz w:val="20"/>
              </w:rPr>
              <w:t xml:space="preserve">.  </w:t>
            </w:r>
          </w:p>
          <w:p w14:paraId="23CE9B24" w14:textId="77777777" w:rsidR="00F35AE9" w:rsidRPr="00FA1241" w:rsidRDefault="00F35AE9"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2015B7B6" w14:textId="3E0111E1" w:rsidR="00F35AE9" w:rsidRPr="00FA1241" w:rsidRDefault="00F35AE9"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r w:rsidRPr="00FA1241">
              <w:rPr>
                <w:rFonts w:ascii="Arial" w:hAnsi="Arial"/>
                <w:color w:val="auto"/>
                <w:sz w:val="20"/>
                <w:u w:val="single"/>
              </w:rPr>
              <w:t>Elizabeth Park Conservancy</w:t>
            </w:r>
            <w:r w:rsidR="00015758" w:rsidRPr="00FA1241">
              <w:rPr>
                <w:rFonts w:ascii="Arial" w:hAnsi="Arial"/>
                <w:color w:val="auto"/>
                <w:sz w:val="20"/>
                <w:u w:val="single"/>
              </w:rPr>
              <w:t>:</w:t>
            </w:r>
            <w:r w:rsidR="00015758" w:rsidRPr="00FA1241">
              <w:rPr>
                <w:rFonts w:ascii="Arial" w:hAnsi="Arial"/>
                <w:color w:val="auto"/>
                <w:sz w:val="20"/>
              </w:rPr>
              <w:t xml:space="preserve">  $</w:t>
            </w:r>
            <w:r w:rsidR="002C167D">
              <w:rPr>
                <w:rFonts w:ascii="Arial" w:hAnsi="Arial"/>
                <w:color w:val="auto"/>
                <w:sz w:val="20"/>
              </w:rPr>
              <w:t>6</w:t>
            </w:r>
            <w:r w:rsidR="00015758" w:rsidRPr="00FA1241">
              <w:rPr>
                <w:rFonts w:ascii="Arial" w:hAnsi="Arial"/>
                <w:color w:val="auto"/>
                <w:sz w:val="20"/>
              </w:rPr>
              <w:t xml:space="preserve">,000 to support </w:t>
            </w:r>
            <w:r w:rsidR="003F0622">
              <w:rPr>
                <w:rFonts w:ascii="Arial" w:hAnsi="Arial"/>
                <w:color w:val="auto"/>
                <w:sz w:val="20"/>
              </w:rPr>
              <w:t xml:space="preserve">the </w:t>
            </w:r>
            <w:r w:rsidR="003F0622" w:rsidRPr="003F0622">
              <w:rPr>
                <w:rFonts w:ascii="Arial" w:hAnsi="Arial"/>
                <w:i/>
                <w:iCs/>
                <w:color w:val="auto"/>
                <w:sz w:val="20"/>
              </w:rPr>
              <w:t>202</w:t>
            </w:r>
            <w:r w:rsidR="002C167D">
              <w:rPr>
                <w:rFonts w:ascii="Arial" w:hAnsi="Arial"/>
                <w:i/>
                <w:iCs/>
                <w:color w:val="auto"/>
                <w:sz w:val="20"/>
              </w:rPr>
              <w:t>4</w:t>
            </w:r>
            <w:r w:rsidR="00015758" w:rsidRPr="003F0622">
              <w:rPr>
                <w:rFonts w:ascii="Arial" w:hAnsi="Arial"/>
                <w:i/>
                <w:iCs/>
                <w:color w:val="auto"/>
                <w:sz w:val="20"/>
              </w:rPr>
              <w:t xml:space="preserve"> </w:t>
            </w:r>
            <w:r w:rsidR="003F0622" w:rsidRPr="003F0622">
              <w:rPr>
                <w:rFonts w:ascii="Arial" w:hAnsi="Arial"/>
                <w:i/>
                <w:iCs/>
                <w:color w:val="auto"/>
                <w:sz w:val="20"/>
              </w:rPr>
              <w:t>S</w:t>
            </w:r>
            <w:r w:rsidR="00015758" w:rsidRPr="003F0622">
              <w:rPr>
                <w:rFonts w:ascii="Arial" w:hAnsi="Arial"/>
                <w:i/>
                <w:iCs/>
                <w:color w:val="auto"/>
                <w:sz w:val="20"/>
              </w:rPr>
              <w:t xml:space="preserve">ummer </w:t>
            </w:r>
            <w:r w:rsidR="003F0622" w:rsidRPr="003F0622">
              <w:rPr>
                <w:rFonts w:ascii="Arial" w:hAnsi="Arial"/>
                <w:i/>
                <w:iCs/>
                <w:color w:val="auto"/>
                <w:sz w:val="20"/>
              </w:rPr>
              <w:t>C</w:t>
            </w:r>
            <w:r w:rsidR="00015758" w:rsidRPr="003F0622">
              <w:rPr>
                <w:rFonts w:ascii="Arial" w:hAnsi="Arial"/>
                <w:i/>
                <w:iCs/>
                <w:color w:val="auto"/>
                <w:sz w:val="20"/>
              </w:rPr>
              <w:t>oncert</w:t>
            </w:r>
            <w:r w:rsidR="003F0622" w:rsidRPr="003F0622">
              <w:rPr>
                <w:rFonts w:ascii="Arial" w:hAnsi="Arial"/>
                <w:i/>
                <w:iCs/>
                <w:color w:val="auto"/>
                <w:sz w:val="20"/>
              </w:rPr>
              <w:t xml:space="preserve"> Series</w:t>
            </w:r>
            <w:r w:rsidR="00015758" w:rsidRPr="003F0622">
              <w:rPr>
                <w:rFonts w:ascii="Arial" w:hAnsi="Arial"/>
                <w:i/>
                <w:iCs/>
                <w:color w:val="auto"/>
                <w:sz w:val="20"/>
              </w:rPr>
              <w:t>.</w:t>
            </w:r>
            <w:r w:rsidR="00015758" w:rsidRPr="00FA1241">
              <w:rPr>
                <w:rFonts w:ascii="Arial" w:hAnsi="Arial"/>
                <w:color w:val="auto"/>
                <w:sz w:val="20"/>
              </w:rPr>
              <w:t xml:space="preserve">  Unanimous.</w:t>
            </w:r>
          </w:p>
          <w:p w14:paraId="71E12AC9" w14:textId="4E652B3A" w:rsidR="00470DC4" w:rsidRPr="00FA1241" w:rsidRDefault="00470DC4" w:rsidP="00DE4EF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4BCC4C96" w14:textId="77777777" w:rsidR="00AB3901" w:rsidRDefault="00E77D4E" w:rsidP="00DE4EF5">
            <w:pPr>
              <w:pStyle w:val="BodyTextIndent"/>
              <w:spacing w:line="0" w:lineRule="atLeast"/>
              <w:ind w:left="0"/>
              <w:rPr>
                <w:rFonts w:ascii="Arial" w:hAnsi="Arial"/>
                <w:color w:val="auto"/>
                <w:sz w:val="20"/>
              </w:rPr>
            </w:pPr>
            <w:r w:rsidRPr="00997892">
              <w:rPr>
                <w:rFonts w:ascii="Arial" w:hAnsi="Arial"/>
                <w:color w:val="auto"/>
                <w:sz w:val="20"/>
                <w:u w:val="single"/>
              </w:rPr>
              <w:t>Greater Hartford Jazz Festival:</w:t>
            </w:r>
            <w:r w:rsidR="00182DD9" w:rsidRPr="00997892">
              <w:rPr>
                <w:rFonts w:ascii="Arial" w:hAnsi="Arial"/>
                <w:color w:val="auto"/>
                <w:sz w:val="20"/>
              </w:rPr>
              <w:t xml:space="preserve">  $20</w:t>
            </w:r>
            <w:r w:rsidR="007B6DBD" w:rsidRPr="00997892">
              <w:rPr>
                <w:rFonts w:ascii="Arial" w:hAnsi="Arial"/>
                <w:color w:val="auto"/>
                <w:sz w:val="20"/>
              </w:rPr>
              <w:t xml:space="preserve">,000 to </w:t>
            </w:r>
            <w:r w:rsidR="00182DD9" w:rsidRPr="00997892">
              <w:rPr>
                <w:rFonts w:ascii="Arial" w:hAnsi="Arial"/>
                <w:color w:val="auto"/>
                <w:sz w:val="20"/>
              </w:rPr>
              <w:t xml:space="preserve">support the </w:t>
            </w:r>
            <w:r w:rsidR="00A76BCE" w:rsidRPr="00997892">
              <w:rPr>
                <w:rFonts w:ascii="Arial" w:hAnsi="Arial"/>
                <w:i/>
                <w:color w:val="auto"/>
                <w:sz w:val="20"/>
              </w:rPr>
              <w:t>20</w:t>
            </w:r>
            <w:r w:rsidR="00191857" w:rsidRPr="00997892">
              <w:rPr>
                <w:rFonts w:ascii="Arial" w:hAnsi="Arial"/>
                <w:i/>
                <w:color w:val="auto"/>
                <w:sz w:val="20"/>
              </w:rPr>
              <w:t>2</w:t>
            </w:r>
            <w:r w:rsidR="002C167D">
              <w:rPr>
                <w:rFonts w:ascii="Arial" w:hAnsi="Arial"/>
                <w:i/>
                <w:color w:val="auto"/>
                <w:sz w:val="20"/>
              </w:rPr>
              <w:t>4</w:t>
            </w:r>
            <w:r w:rsidRPr="00997892">
              <w:rPr>
                <w:rFonts w:ascii="Arial" w:hAnsi="Arial"/>
                <w:i/>
                <w:color w:val="auto"/>
                <w:sz w:val="20"/>
              </w:rPr>
              <w:t xml:space="preserve"> Jazz Festival.</w:t>
            </w:r>
            <w:r w:rsidRPr="00997892">
              <w:rPr>
                <w:rFonts w:ascii="Arial" w:hAnsi="Arial"/>
                <w:color w:val="auto"/>
                <w:sz w:val="20"/>
              </w:rPr>
              <w:t xml:space="preserve"> </w:t>
            </w:r>
            <w:r w:rsidR="002C167D">
              <w:rPr>
                <w:rFonts w:ascii="Arial" w:hAnsi="Arial"/>
                <w:color w:val="auto"/>
                <w:sz w:val="20"/>
              </w:rPr>
              <w:t>Unanimous</w:t>
            </w:r>
            <w:r w:rsidR="001A097F" w:rsidRPr="00997892">
              <w:rPr>
                <w:rFonts w:ascii="Arial" w:hAnsi="Arial"/>
                <w:color w:val="auto"/>
                <w:sz w:val="20"/>
              </w:rPr>
              <w:t>.</w:t>
            </w:r>
          </w:p>
          <w:p w14:paraId="3F6F4F9F" w14:textId="77777777" w:rsidR="00AB3901" w:rsidRDefault="00AB3901" w:rsidP="00DE4EF5">
            <w:pPr>
              <w:pStyle w:val="BodyTextIndent"/>
              <w:spacing w:line="0" w:lineRule="atLeast"/>
              <w:ind w:left="0"/>
              <w:rPr>
                <w:rFonts w:ascii="Arial" w:hAnsi="Arial"/>
                <w:color w:val="auto"/>
                <w:sz w:val="20"/>
              </w:rPr>
            </w:pPr>
          </w:p>
          <w:p w14:paraId="4D5D7107" w14:textId="34E42AE2" w:rsidR="00AB3901" w:rsidRPr="00997892" w:rsidRDefault="00AB3901" w:rsidP="00DE4EF5">
            <w:pPr>
              <w:pStyle w:val="BodyTextIndent"/>
              <w:spacing w:line="0" w:lineRule="atLeast"/>
              <w:ind w:left="0"/>
              <w:rPr>
                <w:rFonts w:ascii="Arial" w:hAnsi="Arial"/>
                <w:color w:val="auto"/>
                <w:sz w:val="20"/>
              </w:rPr>
            </w:pPr>
            <w:r w:rsidRPr="00AB3901">
              <w:rPr>
                <w:rFonts w:ascii="Arial" w:hAnsi="Arial"/>
                <w:color w:val="auto"/>
                <w:sz w:val="20"/>
                <w:u w:val="single"/>
              </w:rPr>
              <w:t>Hartford Dance Collective</w:t>
            </w:r>
            <w:r>
              <w:rPr>
                <w:rFonts w:ascii="Arial" w:hAnsi="Arial"/>
                <w:color w:val="auto"/>
                <w:sz w:val="20"/>
              </w:rPr>
              <w:t>:  $</w:t>
            </w:r>
            <w:r w:rsidR="00327C6F">
              <w:rPr>
                <w:rFonts w:ascii="Arial" w:hAnsi="Arial"/>
                <w:color w:val="auto"/>
                <w:sz w:val="20"/>
              </w:rPr>
              <w:t>3</w:t>
            </w:r>
            <w:r>
              <w:rPr>
                <w:rFonts w:ascii="Arial" w:hAnsi="Arial"/>
                <w:color w:val="auto"/>
                <w:sz w:val="20"/>
              </w:rPr>
              <w:t xml:space="preserve">,000 to support </w:t>
            </w:r>
            <w:r w:rsidRPr="00AB3901">
              <w:rPr>
                <w:rFonts w:ascii="Arial" w:hAnsi="Arial"/>
                <w:i/>
                <w:iCs/>
                <w:color w:val="auto"/>
                <w:sz w:val="20"/>
              </w:rPr>
              <w:t>oldest daughter</w:t>
            </w:r>
            <w:r>
              <w:rPr>
                <w:rFonts w:ascii="Arial" w:hAnsi="Arial"/>
                <w:color w:val="auto"/>
                <w:sz w:val="20"/>
              </w:rPr>
              <w:t xml:space="preserve"> dance production. Unanimous. </w:t>
            </w:r>
          </w:p>
          <w:p w14:paraId="7088A72E" w14:textId="77777777" w:rsidR="003F0622" w:rsidRDefault="003F0622" w:rsidP="00DE4EF5">
            <w:pPr>
              <w:pStyle w:val="BodyTextIndent"/>
              <w:spacing w:line="0" w:lineRule="atLeast"/>
              <w:ind w:left="0"/>
              <w:rPr>
                <w:rFonts w:ascii="Arial" w:hAnsi="Arial"/>
                <w:color w:val="auto"/>
                <w:sz w:val="20"/>
                <w:u w:val="single"/>
              </w:rPr>
            </w:pPr>
          </w:p>
          <w:p w14:paraId="0C570923" w14:textId="6EA8A7C9" w:rsidR="001C5052" w:rsidRDefault="00770912" w:rsidP="00DE4EF5">
            <w:pPr>
              <w:pStyle w:val="BodyTextIndent"/>
              <w:spacing w:line="0" w:lineRule="atLeast"/>
              <w:ind w:left="0"/>
              <w:rPr>
                <w:rFonts w:ascii="Arial" w:hAnsi="Arial"/>
                <w:color w:val="auto"/>
                <w:sz w:val="20"/>
              </w:rPr>
            </w:pPr>
            <w:r w:rsidRPr="00FA1241">
              <w:rPr>
                <w:rFonts w:ascii="Arial" w:hAnsi="Arial"/>
                <w:color w:val="auto"/>
                <w:sz w:val="20"/>
                <w:u w:val="single"/>
              </w:rPr>
              <w:t>Hartford Jazz Society:</w:t>
            </w:r>
            <w:r w:rsidR="00A76BCE" w:rsidRPr="00FA1241">
              <w:rPr>
                <w:rFonts w:ascii="Arial" w:hAnsi="Arial"/>
                <w:color w:val="auto"/>
                <w:sz w:val="20"/>
              </w:rPr>
              <w:t xml:space="preserve">  $</w:t>
            </w:r>
            <w:r w:rsidR="002C167D">
              <w:rPr>
                <w:rFonts w:ascii="Arial" w:hAnsi="Arial"/>
                <w:color w:val="auto"/>
                <w:sz w:val="20"/>
              </w:rPr>
              <w:t>7,5</w:t>
            </w:r>
            <w:r w:rsidR="00A76BCE" w:rsidRPr="00FA1241">
              <w:rPr>
                <w:rFonts w:ascii="Arial" w:hAnsi="Arial"/>
                <w:color w:val="auto"/>
                <w:sz w:val="20"/>
              </w:rPr>
              <w:t>00</w:t>
            </w:r>
            <w:r w:rsidRPr="00FA1241">
              <w:rPr>
                <w:rFonts w:ascii="Arial" w:hAnsi="Arial"/>
                <w:color w:val="auto"/>
                <w:sz w:val="20"/>
              </w:rPr>
              <w:t xml:space="preserve"> to fund the </w:t>
            </w:r>
            <w:r w:rsidR="00A76BCE" w:rsidRPr="00FA1241">
              <w:rPr>
                <w:rFonts w:ascii="Arial" w:hAnsi="Arial"/>
                <w:i/>
                <w:color w:val="auto"/>
                <w:sz w:val="20"/>
              </w:rPr>
              <w:t>20</w:t>
            </w:r>
            <w:r w:rsidR="00191857" w:rsidRPr="00FA1241">
              <w:rPr>
                <w:rFonts w:ascii="Arial" w:hAnsi="Arial"/>
                <w:i/>
                <w:color w:val="auto"/>
                <w:sz w:val="20"/>
              </w:rPr>
              <w:t>2</w:t>
            </w:r>
            <w:r w:rsidR="002C167D">
              <w:rPr>
                <w:rFonts w:ascii="Arial" w:hAnsi="Arial"/>
                <w:i/>
                <w:color w:val="auto"/>
                <w:sz w:val="20"/>
              </w:rPr>
              <w:t>4</w:t>
            </w:r>
            <w:r w:rsidR="00182DD9" w:rsidRPr="00FA1241">
              <w:rPr>
                <w:rFonts w:ascii="Arial" w:hAnsi="Arial"/>
                <w:i/>
                <w:color w:val="auto"/>
                <w:sz w:val="20"/>
              </w:rPr>
              <w:t xml:space="preserve"> Paul Brown </w:t>
            </w:r>
            <w:r w:rsidRPr="00FA1241">
              <w:rPr>
                <w:rFonts w:ascii="Arial" w:hAnsi="Arial"/>
                <w:i/>
                <w:color w:val="auto"/>
                <w:sz w:val="20"/>
              </w:rPr>
              <w:t>Monday Night Jazz Series.</w:t>
            </w:r>
            <w:r w:rsidRPr="00FA1241">
              <w:rPr>
                <w:rFonts w:ascii="Arial" w:hAnsi="Arial"/>
                <w:color w:val="auto"/>
                <w:sz w:val="20"/>
              </w:rPr>
              <w:t xml:space="preserve">  </w:t>
            </w:r>
            <w:r w:rsidR="00470DC4" w:rsidRPr="00FA1241">
              <w:rPr>
                <w:rFonts w:ascii="Arial" w:hAnsi="Arial"/>
                <w:color w:val="auto"/>
                <w:sz w:val="20"/>
              </w:rPr>
              <w:t>Unanimous.</w:t>
            </w:r>
          </w:p>
          <w:p w14:paraId="7279BE10" w14:textId="3CB9F1CE" w:rsidR="00191857" w:rsidRPr="00FA1241" w:rsidRDefault="00191857" w:rsidP="00DE4EF5">
            <w:pPr>
              <w:pStyle w:val="BodyTextIndent"/>
              <w:spacing w:line="0" w:lineRule="atLeast"/>
              <w:ind w:left="0"/>
              <w:rPr>
                <w:rFonts w:ascii="Arial" w:hAnsi="Arial"/>
                <w:color w:val="auto"/>
                <w:sz w:val="20"/>
              </w:rPr>
            </w:pPr>
          </w:p>
          <w:p w14:paraId="3B2430F1" w14:textId="524DC1FA" w:rsidR="00191857" w:rsidRDefault="002C167D" w:rsidP="00DE4EF5">
            <w:pPr>
              <w:pStyle w:val="BodyTextIndent"/>
              <w:spacing w:line="0" w:lineRule="atLeast"/>
              <w:ind w:left="0"/>
              <w:rPr>
                <w:rFonts w:ascii="Arial" w:hAnsi="Arial"/>
                <w:color w:val="auto"/>
                <w:sz w:val="20"/>
              </w:rPr>
            </w:pPr>
            <w:r w:rsidRPr="00AB3901">
              <w:rPr>
                <w:rFonts w:ascii="Arial" w:hAnsi="Arial"/>
                <w:color w:val="auto"/>
                <w:sz w:val="20"/>
                <w:u w:val="single"/>
              </w:rPr>
              <w:t>OutFilm Festival</w:t>
            </w:r>
            <w:r w:rsidR="00191857" w:rsidRPr="00AB3901">
              <w:rPr>
                <w:rFonts w:ascii="Arial" w:hAnsi="Arial"/>
                <w:color w:val="auto"/>
                <w:sz w:val="20"/>
                <w:u w:val="single"/>
              </w:rPr>
              <w:t>:</w:t>
            </w:r>
            <w:r w:rsidR="00191857" w:rsidRPr="00AB3901">
              <w:rPr>
                <w:rFonts w:ascii="Arial" w:hAnsi="Arial"/>
                <w:color w:val="auto"/>
                <w:sz w:val="20"/>
              </w:rPr>
              <w:t xml:space="preserve">  </w:t>
            </w:r>
            <w:r w:rsidRPr="00AB3901">
              <w:rPr>
                <w:rFonts w:ascii="Arial" w:hAnsi="Arial"/>
                <w:color w:val="auto"/>
                <w:sz w:val="20"/>
              </w:rPr>
              <w:t>5</w:t>
            </w:r>
            <w:r w:rsidR="00191857" w:rsidRPr="00AB3901">
              <w:rPr>
                <w:rFonts w:ascii="Arial" w:hAnsi="Arial"/>
                <w:color w:val="auto"/>
                <w:sz w:val="20"/>
              </w:rPr>
              <w:t xml:space="preserve">,000 to support </w:t>
            </w:r>
            <w:r w:rsidR="00807806" w:rsidRPr="00AB3901">
              <w:rPr>
                <w:rFonts w:ascii="Arial" w:hAnsi="Arial"/>
                <w:color w:val="auto"/>
                <w:sz w:val="20"/>
              </w:rPr>
              <w:t>the</w:t>
            </w:r>
            <w:r w:rsidR="00AB3901" w:rsidRPr="00AB3901">
              <w:rPr>
                <w:rFonts w:ascii="Arial" w:hAnsi="Arial"/>
                <w:color w:val="auto"/>
                <w:sz w:val="20"/>
              </w:rPr>
              <w:t xml:space="preserve"> Connecticut LGBTQ Film Festival.</w:t>
            </w:r>
            <w:r w:rsidR="00191857" w:rsidRPr="00AB3901">
              <w:rPr>
                <w:rFonts w:ascii="Arial" w:hAnsi="Arial"/>
                <w:color w:val="auto"/>
                <w:sz w:val="20"/>
              </w:rPr>
              <w:t xml:space="preserve"> Unanimous. </w:t>
            </w:r>
          </w:p>
          <w:p w14:paraId="0DE0A823" w14:textId="77777777" w:rsidR="00AB3901" w:rsidRDefault="00AB3901" w:rsidP="00DE4EF5">
            <w:pPr>
              <w:pStyle w:val="BodyTextIndent"/>
              <w:spacing w:line="0" w:lineRule="atLeast"/>
              <w:ind w:left="0"/>
              <w:rPr>
                <w:rFonts w:ascii="Arial" w:hAnsi="Arial"/>
                <w:color w:val="auto"/>
                <w:sz w:val="20"/>
              </w:rPr>
            </w:pPr>
          </w:p>
          <w:p w14:paraId="328C8B83" w14:textId="138E693C" w:rsidR="00AB3901" w:rsidRPr="00AB3901" w:rsidRDefault="00AB3901" w:rsidP="00DE4EF5">
            <w:pPr>
              <w:pStyle w:val="BodyTextIndent"/>
              <w:spacing w:line="0" w:lineRule="atLeast"/>
              <w:ind w:left="0"/>
              <w:rPr>
                <w:rFonts w:ascii="Arial" w:hAnsi="Arial"/>
                <w:color w:val="auto"/>
                <w:sz w:val="20"/>
              </w:rPr>
            </w:pPr>
            <w:r w:rsidRPr="00AB3901">
              <w:rPr>
                <w:rFonts w:ascii="Arial" w:hAnsi="Arial"/>
                <w:color w:val="auto"/>
                <w:sz w:val="20"/>
                <w:u w:val="single"/>
              </w:rPr>
              <w:t>Riverfront Recapture</w:t>
            </w:r>
            <w:r>
              <w:rPr>
                <w:rFonts w:ascii="Arial" w:hAnsi="Arial"/>
                <w:color w:val="auto"/>
                <w:sz w:val="20"/>
              </w:rPr>
              <w:t xml:space="preserve">:  $7,500 to support the 2024 Hartbeat Festival.  Unanimous. </w:t>
            </w:r>
          </w:p>
          <w:p w14:paraId="03D05121" w14:textId="69C50619" w:rsidR="00F35AE9" w:rsidRPr="00FA1241" w:rsidRDefault="00F35AE9" w:rsidP="00DE4EF5">
            <w:pPr>
              <w:pStyle w:val="BodyTextIndent"/>
              <w:spacing w:line="0" w:lineRule="atLeast"/>
              <w:ind w:left="0"/>
              <w:rPr>
                <w:rFonts w:ascii="Arial" w:hAnsi="Arial"/>
                <w:color w:val="auto"/>
                <w:sz w:val="20"/>
              </w:rPr>
            </w:pPr>
          </w:p>
          <w:p w14:paraId="033A4313" w14:textId="77777777" w:rsidR="00AB3901" w:rsidRDefault="00AB3901" w:rsidP="00DE4EF5">
            <w:pPr>
              <w:pStyle w:val="BodyTextIndent"/>
              <w:spacing w:line="0" w:lineRule="atLeast"/>
              <w:ind w:left="0"/>
              <w:rPr>
                <w:rFonts w:ascii="Arial" w:hAnsi="Arial"/>
                <w:color w:val="auto"/>
                <w:sz w:val="20"/>
                <w:u w:val="single"/>
              </w:rPr>
            </w:pPr>
          </w:p>
          <w:p w14:paraId="482EECDE" w14:textId="77777777" w:rsidR="00AB3901" w:rsidRDefault="00AB3901" w:rsidP="00DE4EF5">
            <w:pPr>
              <w:pStyle w:val="BodyTextIndent"/>
              <w:spacing w:line="0" w:lineRule="atLeast"/>
              <w:ind w:left="0"/>
              <w:rPr>
                <w:rFonts w:ascii="Arial" w:hAnsi="Arial"/>
                <w:color w:val="auto"/>
                <w:sz w:val="20"/>
                <w:u w:val="single"/>
              </w:rPr>
            </w:pPr>
          </w:p>
          <w:p w14:paraId="7A6C9ED0" w14:textId="6D2BE64C" w:rsidR="00846B06" w:rsidRDefault="003F0622" w:rsidP="00DE4EF5">
            <w:pPr>
              <w:pStyle w:val="BodyTextIndent"/>
              <w:spacing w:line="0" w:lineRule="atLeast"/>
              <w:ind w:left="0"/>
              <w:rPr>
                <w:rFonts w:ascii="Arial" w:hAnsi="Arial"/>
                <w:color w:val="auto"/>
                <w:sz w:val="20"/>
              </w:rPr>
            </w:pPr>
            <w:r w:rsidRPr="003F0622">
              <w:rPr>
                <w:rFonts w:ascii="Arial" w:hAnsi="Arial"/>
                <w:color w:val="auto"/>
                <w:sz w:val="20"/>
                <w:u w:val="single"/>
              </w:rPr>
              <w:t>TheaterWorks</w:t>
            </w:r>
            <w:r w:rsidR="006F5A27" w:rsidRPr="003F0622">
              <w:rPr>
                <w:rFonts w:ascii="Arial" w:hAnsi="Arial"/>
                <w:color w:val="auto"/>
                <w:sz w:val="20"/>
              </w:rPr>
              <w:t xml:space="preserve">:  </w:t>
            </w:r>
            <w:r w:rsidR="006F5A27" w:rsidRPr="00FA1241">
              <w:rPr>
                <w:rFonts w:ascii="Arial" w:hAnsi="Arial"/>
                <w:color w:val="auto"/>
                <w:sz w:val="20"/>
              </w:rPr>
              <w:t>$</w:t>
            </w:r>
            <w:r>
              <w:rPr>
                <w:rFonts w:ascii="Arial" w:hAnsi="Arial"/>
                <w:color w:val="auto"/>
                <w:sz w:val="20"/>
              </w:rPr>
              <w:t>20,0</w:t>
            </w:r>
            <w:r w:rsidR="006F5A27" w:rsidRPr="00FA1241">
              <w:rPr>
                <w:rFonts w:ascii="Arial" w:hAnsi="Arial"/>
                <w:color w:val="auto"/>
                <w:sz w:val="20"/>
              </w:rPr>
              <w:t xml:space="preserve">00 to </w:t>
            </w:r>
            <w:r w:rsidR="006F5A27" w:rsidRPr="003F0622">
              <w:rPr>
                <w:rFonts w:ascii="Arial" w:hAnsi="Arial"/>
                <w:color w:val="auto"/>
                <w:sz w:val="20"/>
              </w:rPr>
              <w:t xml:space="preserve">support </w:t>
            </w:r>
            <w:r w:rsidRPr="003F0622">
              <w:rPr>
                <w:rFonts w:ascii="Arial" w:hAnsi="Arial"/>
                <w:color w:val="auto"/>
                <w:sz w:val="20"/>
              </w:rPr>
              <w:t>its</w:t>
            </w:r>
            <w:r w:rsidR="006F5A27" w:rsidRPr="003F0622">
              <w:rPr>
                <w:rFonts w:ascii="Arial" w:hAnsi="Arial"/>
                <w:color w:val="auto"/>
                <w:sz w:val="20"/>
              </w:rPr>
              <w:t xml:space="preserve"> production</w:t>
            </w:r>
            <w:r>
              <w:rPr>
                <w:rFonts w:ascii="Arial" w:hAnsi="Arial"/>
                <w:color w:val="auto"/>
                <w:sz w:val="20"/>
              </w:rPr>
              <w:t xml:space="preserve"> of </w:t>
            </w:r>
            <w:r w:rsidR="002C167D">
              <w:rPr>
                <w:rFonts w:ascii="Arial" w:hAnsi="Arial"/>
                <w:i/>
                <w:iCs/>
                <w:color w:val="auto"/>
                <w:sz w:val="20"/>
              </w:rPr>
              <w:t>Sandra</w:t>
            </w:r>
            <w:r w:rsidR="006F5A27" w:rsidRPr="003F0622">
              <w:rPr>
                <w:rFonts w:ascii="Arial" w:hAnsi="Arial"/>
                <w:i/>
                <w:iCs/>
                <w:color w:val="auto"/>
                <w:sz w:val="20"/>
              </w:rPr>
              <w:t>.</w:t>
            </w:r>
            <w:r w:rsidR="006F5A27" w:rsidRPr="00FA1241">
              <w:rPr>
                <w:rFonts w:ascii="Arial" w:hAnsi="Arial"/>
                <w:color w:val="auto"/>
                <w:sz w:val="20"/>
              </w:rPr>
              <w:t xml:space="preserve">  Unanimous. </w:t>
            </w:r>
          </w:p>
          <w:p w14:paraId="3EDE9282" w14:textId="77777777" w:rsidR="002C167D" w:rsidRDefault="002C167D" w:rsidP="00DE4EF5">
            <w:pPr>
              <w:pStyle w:val="BodyTextIndent"/>
              <w:spacing w:line="0" w:lineRule="atLeast"/>
              <w:ind w:left="0"/>
              <w:rPr>
                <w:rFonts w:ascii="Arial" w:hAnsi="Arial"/>
                <w:color w:val="auto"/>
                <w:sz w:val="20"/>
              </w:rPr>
            </w:pPr>
          </w:p>
          <w:p w14:paraId="604FD154" w14:textId="2782026F" w:rsidR="002C167D" w:rsidRDefault="002C167D" w:rsidP="00DE4EF5">
            <w:pPr>
              <w:pStyle w:val="BodyTextIndent"/>
              <w:spacing w:line="0" w:lineRule="atLeast"/>
              <w:ind w:left="0"/>
              <w:rPr>
                <w:rFonts w:ascii="Arial" w:hAnsi="Arial"/>
                <w:color w:val="auto"/>
                <w:sz w:val="20"/>
              </w:rPr>
            </w:pPr>
            <w:r w:rsidRPr="002C167D">
              <w:rPr>
                <w:rFonts w:ascii="Arial" w:hAnsi="Arial"/>
                <w:color w:val="auto"/>
                <w:sz w:val="20"/>
                <w:u w:val="single"/>
              </w:rPr>
              <w:t>Trinity College</w:t>
            </w:r>
            <w:r>
              <w:rPr>
                <w:rFonts w:ascii="Arial" w:hAnsi="Arial"/>
                <w:color w:val="auto"/>
                <w:sz w:val="20"/>
              </w:rPr>
              <w:t xml:space="preserve">:  $5,000 to support We Are Destroying Ourselves dance production.  Unanimous.  </w:t>
            </w:r>
          </w:p>
          <w:p w14:paraId="4EA5B5A5" w14:textId="77777777" w:rsidR="002C167D" w:rsidRDefault="002C167D" w:rsidP="00DE4EF5">
            <w:pPr>
              <w:pStyle w:val="BodyTextIndent"/>
              <w:spacing w:line="0" w:lineRule="atLeast"/>
              <w:ind w:left="0"/>
              <w:rPr>
                <w:rFonts w:ascii="Arial" w:hAnsi="Arial"/>
                <w:color w:val="auto"/>
                <w:sz w:val="20"/>
              </w:rPr>
            </w:pPr>
          </w:p>
          <w:p w14:paraId="2BFADE5E" w14:textId="560B27A1" w:rsidR="002C167D" w:rsidRDefault="002C167D" w:rsidP="00DE4EF5">
            <w:pPr>
              <w:pStyle w:val="BodyTextIndent"/>
              <w:spacing w:line="0" w:lineRule="atLeast"/>
              <w:ind w:left="0"/>
              <w:rPr>
                <w:rFonts w:ascii="Arial" w:hAnsi="Arial"/>
                <w:color w:val="auto"/>
                <w:sz w:val="20"/>
              </w:rPr>
            </w:pPr>
            <w:r w:rsidRPr="002C167D">
              <w:rPr>
                <w:rFonts w:ascii="Arial" w:hAnsi="Arial"/>
                <w:color w:val="auto"/>
                <w:sz w:val="20"/>
                <w:u w:val="single"/>
              </w:rPr>
              <w:t>Windsor Art Center</w:t>
            </w:r>
            <w:r>
              <w:rPr>
                <w:rFonts w:ascii="Arial" w:hAnsi="Arial"/>
                <w:color w:val="auto"/>
                <w:sz w:val="20"/>
              </w:rPr>
              <w:t xml:space="preserve">:  $5,000 to support the CT River &amp; Roots Festival.  Unanimous. </w:t>
            </w:r>
          </w:p>
          <w:p w14:paraId="2D867E68" w14:textId="77777777" w:rsidR="00092EC6" w:rsidRDefault="00092EC6" w:rsidP="00DE4EF5">
            <w:pPr>
              <w:pStyle w:val="BodyTextIndent"/>
              <w:spacing w:line="0" w:lineRule="atLeast"/>
              <w:ind w:left="0"/>
              <w:rPr>
                <w:rFonts w:ascii="Arial" w:hAnsi="Arial"/>
                <w:color w:val="auto"/>
                <w:sz w:val="20"/>
              </w:rPr>
            </w:pPr>
          </w:p>
          <w:p w14:paraId="43D52B00" w14:textId="77777777" w:rsidR="00D63F68" w:rsidRDefault="00D63F68" w:rsidP="00DE4EF5">
            <w:pPr>
              <w:pStyle w:val="BodyTextIndent"/>
              <w:spacing w:line="0" w:lineRule="atLeast"/>
              <w:ind w:left="0"/>
              <w:rPr>
                <w:rFonts w:ascii="Arial" w:hAnsi="Arial"/>
                <w:color w:val="auto"/>
                <w:sz w:val="20"/>
              </w:rPr>
            </w:pPr>
          </w:p>
          <w:p w14:paraId="54314FAB" w14:textId="64B9B803" w:rsidR="00997892" w:rsidRDefault="00997892" w:rsidP="00DE4EF5">
            <w:pPr>
              <w:pStyle w:val="BodyTextIndent"/>
              <w:spacing w:line="0" w:lineRule="atLeast"/>
              <w:ind w:left="0"/>
              <w:rPr>
                <w:rFonts w:ascii="Arial" w:hAnsi="Arial"/>
                <w:color w:val="auto"/>
                <w:sz w:val="20"/>
              </w:rPr>
            </w:pPr>
            <w:r>
              <w:rPr>
                <w:rFonts w:ascii="Arial" w:hAnsi="Arial"/>
                <w:color w:val="auto"/>
                <w:sz w:val="20"/>
              </w:rPr>
              <w:t>To decline:</w:t>
            </w:r>
          </w:p>
          <w:p w14:paraId="3BD5A624" w14:textId="77777777" w:rsidR="00997892" w:rsidRDefault="00997892" w:rsidP="00DE4EF5">
            <w:pPr>
              <w:pStyle w:val="BodyTextIndent"/>
              <w:spacing w:line="0" w:lineRule="atLeast"/>
              <w:ind w:left="0"/>
              <w:rPr>
                <w:rFonts w:ascii="Arial" w:hAnsi="Arial"/>
                <w:color w:val="auto"/>
                <w:sz w:val="20"/>
              </w:rPr>
            </w:pPr>
          </w:p>
          <w:p w14:paraId="3E44D6A9" w14:textId="1FE10812" w:rsidR="00997892" w:rsidRDefault="002C167D" w:rsidP="002C167D">
            <w:pPr>
              <w:pStyle w:val="BodyTextIndent"/>
              <w:spacing w:line="0" w:lineRule="atLeast"/>
              <w:ind w:left="0"/>
              <w:rPr>
                <w:rFonts w:ascii="Arial" w:hAnsi="Arial"/>
                <w:color w:val="auto"/>
                <w:sz w:val="20"/>
              </w:rPr>
            </w:pPr>
            <w:r>
              <w:rPr>
                <w:rFonts w:ascii="Arial" w:hAnsi="Arial"/>
                <w:color w:val="auto"/>
                <w:sz w:val="20"/>
                <w:u w:val="single"/>
              </w:rPr>
              <w:t>Sonia Plumb Dance Company</w:t>
            </w:r>
            <w:r w:rsidR="00997892" w:rsidRPr="00997892">
              <w:rPr>
                <w:rFonts w:ascii="Arial" w:hAnsi="Arial"/>
                <w:color w:val="auto"/>
                <w:sz w:val="20"/>
                <w:u w:val="single"/>
              </w:rPr>
              <w:t>:</w:t>
            </w:r>
            <w:r w:rsidR="00997892" w:rsidRPr="00997892">
              <w:rPr>
                <w:rFonts w:ascii="Arial" w:hAnsi="Arial"/>
                <w:color w:val="auto"/>
                <w:sz w:val="20"/>
              </w:rPr>
              <w:t xml:space="preserve">  </w:t>
            </w:r>
            <w:r w:rsidR="00342CDD">
              <w:rPr>
                <w:rFonts w:ascii="Arial" w:hAnsi="Arial"/>
                <w:color w:val="auto"/>
                <w:sz w:val="20"/>
              </w:rPr>
              <w:t xml:space="preserve">funding </w:t>
            </w:r>
            <w:r w:rsidR="00342CDD" w:rsidRPr="00807806">
              <w:rPr>
                <w:rFonts w:ascii="Arial" w:hAnsi="Arial"/>
                <w:color w:val="auto"/>
                <w:sz w:val="20"/>
              </w:rPr>
              <w:t>to suppor</w:t>
            </w:r>
            <w:r w:rsidR="00342CDD">
              <w:rPr>
                <w:rFonts w:ascii="Arial" w:hAnsi="Arial"/>
                <w:color w:val="auto"/>
                <w:sz w:val="20"/>
              </w:rPr>
              <w:t>t</w:t>
            </w:r>
            <w:r w:rsidR="00342CDD" w:rsidRPr="00807806">
              <w:rPr>
                <w:rFonts w:ascii="Arial" w:hAnsi="Arial"/>
                <w:color w:val="auto"/>
                <w:sz w:val="20"/>
              </w:rPr>
              <w:t xml:space="preserve"> </w:t>
            </w:r>
            <w:r w:rsidRPr="002C167D">
              <w:rPr>
                <w:rFonts w:ascii="Arial" w:hAnsi="Arial"/>
                <w:i/>
                <w:iCs/>
                <w:color w:val="auto"/>
                <w:sz w:val="20"/>
              </w:rPr>
              <w:t>Cure(d)</w:t>
            </w:r>
            <w:r>
              <w:rPr>
                <w:rFonts w:ascii="Arial" w:hAnsi="Arial"/>
                <w:color w:val="auto"/>
                <w:sz w:val="20"/>
              </w:rPr>
              <w:t xml:space="preserve"> dance production</w:t>
            </w:r>
            <w:r w:rsidR="00342CDD" w:rsidRPr="00924600">
              <w:rPr>
                <w:rFonts w:ascii="Arial" w:hAnsi="Arial"/>
                <w:i/>
                <w:iCs/>
                <w:color w:val="auto"/>
                <w:sz w:val="20"/>
              </w:rPr>
              <w:t>.</w:t>
            </w:r>
            <w:r w:rsidR="00342CDD">
              <w:rPr>
                <w:rFonts w:ascii="Arial" w:hAnsi="Arial"/>
                <w:color w:val="auto"/>
                <w:sz w:val="20"/>
              </w:rPr>
              <w:t xml:space="preserve"> </w:t>
            </w:r>
            <w:r w:rsidR="00997892" w:rsidRPr="00FA1241">
              <w:rPr>
                <w:rFonts w:ascii="Arial" w:hAnsi="Arial"/>
                <w:color w:val="auto"/>
                <w:sz w:val="20"/>
              </w:rPr>
              <w:t>Unanimous.</w:t>
            </w:r>
          </w:p>
          <w:p w14:paraId="383A8F0F" w14:textId="77777777" w:rsidR="00997892" w:rsidRPr="00FA1241" w:rsidRDefault="00997892" w:rsidP="00DE4EF5">
            <w:pPr>
              <w:pStyle w:val="BodyTextIndent"/>
              <w:spacing w:line="0" w:lineRule="atLeast"/>
              <w:ind w:left="0"/>
              <w:rPr>
                <w:rFonts w:ascii="Arial" w:hAnsi="Arial"/>
                <w:color w:val="auto"/>
                <w:sz w:val="20"/>
              </w:rPr>
            </w:pPr>
          </w:p>
          <w:p w14:paraId="0AA2DF1F" w14:textId="1057267F" w:rsidR="009502D0" w:rsidRPr="00FA1241" w:rsidRDefault="009502D0" w:rsidP="009502D0">
            <w:pPr>
              <w:pStyle w:val="BodyTextIndent"/>
              <w:spacing w:line="0" w:lineRule="atLeast"/>
              <w:rPr>
                <w:rFonts w:ascii="Arial" w:hAnsi="Arial"/>
                <w:i/>
                <w:iCs/>
                <w:color w:val="auto"/>
                <w:sz w:val="20"/>
              </w:rPr>
            </w:pPr>
          </w:p>
        </w:tc>
      </w:tr>
      <w:tr w:rsidR="004C51B0" w14:paraId="4E6B52EC" w14:textId="77777777" w:rsidTr="00AB3901">
        <w:trPr>
          <w:trHeight w:val="61"/>
        </w:trPr>
        <w:tc>
          <w:tcPr>
            <w:tcW w:w="2250" w:type="dxa"/>
          </w:tcPr>
          <w:p w14:paraId="7E2C8644" w14:textId="77777777" w:rsidR="004C51B0" w:rsidRDefault="004C51B0" w:rsidP="0028286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p>
        </w:tc>
        <w:tc>
          <w:tcPr>
            <w:tcW w:w="7920" w:type="dxa"/>
          </w:tcPr>
          <w:p w14:paraId="0D27E43B" w14:textId="77777777" w:rsidR="004C51B0" w:rsidRDefault="004C51B0" w:rsidP="00271293">
            <w:pPr>
              <w:pStyle w:val="BodyTextIndent"/>
              <w:spacing w:line="0" w:lineRule="atLeast"/>
              <w:ind w:left="0"/>
              <w:rPr>
                <w:rFonts w:ascii="Arial" w:hAnsi="Arial"/>
                <w:sz w:val="20"/>
              </w:rPr>
            </w:pPr>
          </w:p>
        </w:tc>
      </w:tr>
      <w:tr w:rsidR="00BB72B7" w14:paraId="56C4FDB5" w14:textId="77777777" w:rsidTr="00AB3901">
        <w:tc>
          <w:tcPr>
            <w:tcW w:w="2250" w:type="dxa"/>
          </w:tcPr>
          <w:p w14:paraId="0658F703" w14:textId="77777777" w:rsidR="00BB72B7" w:rsidRDefault="00BB72B7" w:rsidP="005F5467">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r>
              <w:rPr>
                <w:rFonts w:ascii="Arial" w:hAnsi="Arial"/>
                <w:sz w:val="20"/>
              </w:rPr>
              <w:t>EXPENDED:</w:t>
            </w:r>
          </w:p>
        </w:tc>
        <w:tc>
          <w:tcPr>
            <w:tcW w:w="7920" w:type="dxa"/>
          </w:tcPr>
          <w:p w14:paraId="1E08E850" w14:textId="14CD0425" w:rsidR="006D39E5" w:rsidRPr="00683F18" w:rsidRDefault="001C5052" w:rsidP="00DE4EF5">
            <w:pPr>
              <w:pStyle w:val="BodyTextIndent"/>
              <w:spacing w:line="0" w:lineRule="atLeast"/>
              <w:ind w:left="0"/>
              <w:rPr>
                <w:rFonts w:ascii="Arial" w:hAnsi="Arial"/>
                <w:color w:val="auto"/>
                <w:sz w:val="20"/>
              </w:rPr>
            </w:pPr>
            <w:r w:rsidRPr="00683F18">
              <w:rPr>
                <w:rFonts w:ascii="Arial" w:hAnsi="Arial"/>
                <w:color w:val="auto"/>
                <w:sz w:val="20"/>
              </w:rPr>
              <w:t xml:space="preserve">The committee voted </w:t>
            </w:r>
            <w:r w:rsidRPr="0029263A">
              <w:rPr>
                <w:rFonts w:ascii="Arial" w:hAnsi="Arial"/>
                <w:color w:val="auto"/>
                <w:sz w:val="20"/>
              </w:rPr>
              <w:t xml:space="preserve">to award </w:t>
            </w:r>
            <w:r w:rsidRPr="00117322">
              <w:rPr>
                <w:rFonts w:ascii="Arial" w:hAnsi="Arial"/>
                <w:color w:val="auto"/>
                <w:sz w:val="20"/>
              </w:rPr>
              <w:t>$</w:t>
            </w:r>
            <w:r w:rsidR="002C167D">
              <w:rPr>
                <w:rFonts w:ascii="Arial" w:hAnsi="Arial"/>
                <w:color w:val="auto"/>
                <w:sz w:val="20"/>
              </w:rPr>
              <w:t>102,000</w:t>
            </w:r>
            <w:r w:rsidR="00155269" w:rsidRPr="00117322">
              <w:rPr>
                <w:rFonts w:ascii="Arial" w:hAnsi="Arial"/>
                <w:color w:val="auto"/>
                <w:sz w:val="20"/>
              </w:rPr>
              <w:t xml:space="preserve"> </w:t>
            </w:r>
            <w:r w:rsidR="00155269" w:rsidRPr="0029263A">
              <w:rPr>
                <w:rFonts w:ascii="Arial" w:hAnsi="Arial"/>
                <w:color w:val="auto"/>
                <w:sz w:val="20"/>
              </w:rPr>
              <w:t xml:space="preserve">in current grants.  </w:t>
            </w:r>
          </w:p>
        </w:tc>
      </w:tr>
      <w:tr w:rsidR="007A025D" w:rsidRPr="008B1026" w14:paraId="2FD4D877" w14:textId="77777777" w:rsidTr="00AB3901">
        <w:tc>
          <w:tcPr>
            <w:tcW w:w="2250" w:type="dxa"/>
          </w:tcPr>
          <w:p w14:paraId="5E45EEE1" w14:textId="77777777" w:rsidR="009A535C" w:rsidRDefault="009A535C" w:rsidP="001A097F">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3BEA1DAF" w14:textId="77777777" w:rsidR="009A535C" w:rsidRDefault="009A535C" w:rsidP="0005292E">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p w14:paraId="1F81844A" w14:textId="17AAE194" w:rsidR="0005292E" w:rsidRDefault="0005292E" w:rsidP="0005292E">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r w:rsidRPr="008B1026">
              <w:rPr>
                <w:rFonts w:ascii="Arial" w:hAnsi="Arial"/>
                <w:color w:val="auto"/>
                <w:sz w:val="20"/>
              </w:rPr>
              <w:t xml:space="preserve">VOTED: </w:t>
            </w:r>
          </w:p>
          <w:p w14:paraId="64042D59" w14:textId="1DE7C783" w:rsidR="006D39E5" w:rsidRPr="008B1026" w:rsidRDefault="006D39E5" w:rsidP="006B61D2">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73493860" w14:textId="77777777" w:rsidR="006B35DF" w:rsidRPr="008B1026" w:rsidRDefault="006B35DF" w:rsidP="0045644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color w:val="auto"/>
                <w:sz w:val="20"/>
              </w:rPr>
            </w:pPr>
          </w:p>
          <w:p w14:paraId="5B04C26B" w14:textId="77777777" w:rsidR="007A025D" w:rsidRPr="008B1026" w:rsidRDefault="007A025D" w:rsidP="0005292E">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color w:val="auto"/>
                <w:sz w:val="20"/>
              </w:rPr>
            </w:pPr>
          </w:p>
        </w:tc>
        <w:tc>
          <w:tcPr>
            <w:tcW w:w="7920" w:type="dxa"/>
          </w:tcPr>
          <w:p w14:paraId="60A37356" w14:textId="77777777" w:rsidR="009A535C" w:rsidRPr="00683F18" w:rsidRDefault="009A535C" w:rsidP="00DE4EF5">
            <w:pPr>
              <w:spacing w:line="0" w:lineRule="atLeast"/>
              <w:rPr>
                <w:rFonts w:ascii="Arial" w:hAnsi="Arial"/>
                <w:color w:val="auto"/>
                <w:sz w:val="20"/>
              </w:rPr>
            </w:pPr>
          </w:p>
          <w:p w14:paraId="798C9CBB" w14:textId="77777777" w:rsidR="009A535C" w:rsidRPr="00683F18" w:rsidRDefault="009A535C" w:rsidP="00DE4EF5">
            <w:pPr>
              <w:spacing w:line="0" w:lineRule="atLeast"/>
              <w:rPr>
                <w:rFonts w:ascii="Arial" w:hAnsi="Arial"/>
                <w:color w:val="auto"/>
                <w:sz w:val="20"/>
              </w:rPr>
            </w:pPr>
          </w:p>
          <w:p w14:paraId="5703ACA8" w14:textId="486A2099" w:rsidR="006B35DF" w:rsidRDefault="0005292E" w:rsidP="00DE4EF5">
            <w:pPr>
              <w:spacing w:line="0" w:lineRule="atLeast"/>
              <w:rPr>
                <w:rFonts w:ascii="Arial" w:hAnsi="Arial"/>
                <w:color w:val="auto"/>
                <w:sz w:val="20"/>
              </w:rPr>
            </w:pPr>
            <w:r w:rsidRPr="00683F18">
              <w:rPr>
                <w:rFonts w:ascii="Arial" w:hAnsi="Arial"/>
                <w:color w:val="auto"/>
                <w:sz w:val="20"/>
              </w:rPr>
              <w:t>To adjourn.  T</w:t>
            </w:r>
            <w:r w:rsidR="00761803" w:rsidRPr="00683F18">
              <w:rPr>
                <w:rFonts w:ascii="Arial" w:hAnsi="Arial"/>
                <w:color w:val="auto"/>
                <w:sz w:val="20"/>
              </w:rPr>
              <w:t xml:space="preserve">he meeting was adjourned at </w:t>
            </w:r>
            <w:r w:rsidR="00D377CF" w:rsidRPr="00683F18">
              <w:rPr>
                <w:rFonts w:ascii="Arial" w:hAnsi="Arial"/>
                <w:color w:val="auto"/>
                <w:sz w:val="20"/>
              </w:rPr>
              <w:t>6:</w:t>
            </w:r>
            <w:r w:rsidR="007A2BBD" w:rsidRPr="00683F18">
              <w:rPr>
                <w:rFonts w:ascii="Arial" w:hAnsi="Arial"/>
                <w:color w:val="auto"/>
                <w:sz w:val="20"/>
              </w:rPr>
              <w:t>0</w:t>
            </w:r>
            <w:r w:rsidR="00E86C38">
              <w:rPr>
                <w:rFonts w:ascii="Arial" w:hAnsi="Arial"/>
                <w:color w:val="auto"/>
                <w:sz w:val="20"/>
              </w:rPr>
              <w:t>0</w:t>
            </w:r>
            <w:r w:rsidRPr="00683F18">
              <w:rPr>
                <w:rFonts w:ascii="Arial" w:hAnsi="Arial"/>
                <w:color w:val="auto"/>
                <w:sz w:val="20"/>
              </w:rPr>
              <w:t xml:space="preserve"> p.m.</w:t>
            </w:r>
          </w:p>
          <w:p w14:paraId="445B2229" w14:textId="773A57FB" w:rsidR="006D39E5" w:rsidRPr="00E90917" w:rsidRDefault="006D39E5" w:rsidP="00DE4EF5">
            <w:pPr>
              <w:spacing w:line="0" w:lineRule="atLeast"/>
              <w:rPr>
                <w:rFonts w:ascii="Arial" w:hAnsi="Arial"/>
                <w:color w:val="auto"/>
                <w:sz w:val="20"/>
              </w:rPr>
            </w:pPr>
          </w:p>
          <w:p w14:paraId="682E5D79" w14:textId="6E2AB8E1" w:rsidR="006D39E5" w:rsidRDefault="006D39E5" w:rsidP="00DE4EF5">
            <w:pPr>
              <w:spacing w:line="0" w:lineRule="atLeast"/>
              <w:rPr>
                <w:rFonts w:ascii="Arial" w:hAnsi="Arial"/>
                <w:color w:val="auto"/>
                <w:sz w:val="20"/>
              </w:rPr>
            </w:pPr>
          </w:p>
          <w:p w14:paraId="0A283303" w14:textId="08D7E259" w:rsidR="00107E16" w:rsidRDefault="00107E16" w:rsidP="006B61D2">
            <w:pPr>
              <w:spacing w:line="0" w:lineRule="atLeast"/>
              <w:rPr>
                <w:rFonts w:ascii="Arial" w:hAnsi="Arial" w:cs="Arial"/>
                <w:color w:val="1D2228"/>
                <w:sz w:val="20"/>
              </w:rPr>
            </w:pPr>
          </w:p>
          <w:p w14:paraId="22C48995" w14:textId="77777777" w:rsidR="006D39E5" w:rsidRDefault="006D39E5" w:rsidP="00DE4EF5">
            <w:pPr>
              <w:spacing w:line="0" w:lineRule="atLeast"/>
              <w:rPr>
                <w:rFonts w:ascii="Arial" w:hAnsi="Arial"/>
                <w:color w:val="auto"/>
                <w:sz w:val="20"/>
              </w:rPr>
            </w:pPr>
          </w:p>
          <w:p w14:paraId="2265A0C1" w14:textId="69920B33" w:rsidR="006D39E5" w:rsidRPr="00683F18" w:rsidRDefault="006D39E5" w:rsidP="00DE4EF5">
            <w:pPr>
              <w:spacing w:line="0" w:lineRule="atLeast"/>
              <w:rPr>
                <w:rFonts w:ascii="Arial" w:hAnsi="Arial"/>
                <w:color w:val="auto"/>
                <w:sz w:val="20"/>
              </w:rPr>
            </w:pPr>
          </w:p>
        </w:tc>
      </w:tr>
      <w:tr w:rsidR="007A025D" w14:paraId="7601A2CF" w14:textId="77777777" w:rsidTr="00AB3901">
        <w:tc>
          <w:tcPr>
            <w:tcW w:w="2250" w:type="dxa"/>
          </w:tcPr>
          <w:p w14:paraId="13812A98" w14:textId="77777777" w:rsidR="007A025D" w:rsidRDefault="007A025D" w:rsidP="008877C1">
            <w:pPr>
              <w:rPr>
                <w:rFonts w:ascii="Arial" w:hAnsi="Arial"/>
                <w:sz w:val="20"/>
              </w:rPr>
            </w:pPr>
          </w:p>
        </w:tc>
        <w:tc>
          <w:tcPr>
            <w:tcW w:w="7920" w:type="dxa"/>
          </w:tcPr>
          <w:p w14:paraId="5D4BC922" w14:textId="25D7D0E1" w:rsidR="007A025D" w:rsidRDefault="007A025D" w:rsidP="008877C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A true record</w:t>
            </w:r>
          </w:p>
          <w:p w14:paraId="3F6FF4DE" w14:textId="77777777" w:rsidR="007A025D" w:rsidRDefault="007A025D" w:rsidP="008877C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4511C87B" w14:textId="77777777" w:rsidR="007A025D" w:rsidRDefault="007A025D" w:rsidP="008877C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Attest:______________________________________________</w:t>
            </w:r>
          </w:p>
          <w:p w14:paraId="5644FCBC" w14:textId="77777777" w:rsidR="00191A49" w:rsidRDefault="00191A49" w:rsidP="008877C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2FA0A146" w14:textId="77777777" w:rsidR="00191A49" w:rsidRDefault="00191A49" w:rsidP="008877C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Title:   ______________________________________________</w:t>
            </w:r>
          </w:p>
          <w:p w14:paraId="4057C043" w14:textId="77777777" w:rsidR="00D16F2A" w:rsidRDefault="00D16F2A" w:rsidP="008877C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20"/>
              </w:rPr>
            </w:pPr>
          </w:p>
          <w:p w14:paraId="0177AF46" w14:textId="77777777" w:rsidR="002C2E22" w:rsidRDefault="00D16F2A" w:rsidP="008877C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100"/>
              <w:rPr>
                <w:rFonts w:ascii="Arial" w:hAnsi="Arial"/>
                <w:sz w:val="20"/>
              </w:rPr>
            </w:pPr>
            <w:r>
              <w:rPr>
                <w:rFonts w:ascii="Arial" w:hAnsi="Arial"/>
                <w:sz w:val="20"/>
              </w:rPr>
              <w:t>Date:   ______________________________________________</w:t>
            </w:r>
          </w:p>
          <w:p w14:paraId="678BB73E" w14:textId="77777777" w:rsidR="00045679" w:rsidRPr="008877C1" w:rsidRDefault="00045679" w:rsidP="008877C1">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rPr>
                <w:rFonts w:ascii="Arial" w:hAnsi="Arial"/>
                <w:sz w:val="16"/>
                <w:szCs w:val="16"/>
              </w:rPr>
            </w:pPr>
          </w:p>
        </w:tc>
      </w:tr>
    </w:tbl>
    <w:p w14:paraId="69F34976" w14:textId="77777777" w:rsidR="008877C1" w:rsidRDefault="008877C1">
      <w:pPr>
        <w:rPr>
          <w:rFonts w:ascii="Arial" w:hAnsi="Arial"/>
          <w:sz w:val="20"/>
        </w:rPr>
      </w:pPr>
    </w:p>
    <w:p w14:paraId="51E31733" w14:textId="77777777" w:rsidR="005A6FDF" w:rsidRDefault="005A6FDF" w:rsidP="005A6FDF"/>
    <w:p w14:paraId="0398F279" w14:textId="77777777" w:rsidR="005A6FDF" w:rsidRDefault="005A6FDF">
      <w:pPr>
        <w:rPr>
          <w:rFonts w:ascii="Arial" w:hAnsi="Arial"/>
          <w:sz w:val="20"/>
        </w:rPr>
      </w:pPr>
    </w:p>
    <w:sectPr w:rsidR="005A6FDF" w:rsidSect="00304D4E">
      <w:headerReference w:type="default" r:id="rId7"/>
      <w:pgSz w:w="12240" w:h="15840"/>
      <w:pgMar w:top="1152" w:right="1008" w:bottom="115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56B2CD" w14:textId="77777777" w:rsidR="00470490" w:rsidRDefault="00470490">
      <w:r>
        <w:separator/>
      </w:r>
    </w:p>
  </w:endnote>
  <w:endnote w:type="continuationSeparator" w:id="0">
    <w:p w14:paraId="59BB7EBE" w14:textId="77777777" w:rsidR="00470490" w:rsidRDefault="00470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BD6265" w14:textId="77777777" w:rsidR="00470490" w:rsidRDefault="00470490">
      <w:r>
        <w:separator/>
      </w:r>
    </w:p>
  </w:footnote>
  <w:footnote w:type="continuationSeparator" w:id="0">
    <w:p w14:paraId="3CC4EE4A" w14:textId="77777777" w:rsidR="00470490" w:rsidRDefault="00470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177B2" w14:textId="77777777" w:rsidR="00D87ADA" w:rsidRDefault="00D87ADA">
    <w:pPr>
      <w:pStyle w:val="Header"/>
      <w:jc w:val="center"/>
    </w:pPr>
    <w:r>
      <w:rPr>
        <w:rFonts w:ascii="Arial" w:hAnsi="Arial"/>
        <w:sz w:val="20"/>
      </w:rPr>
      <w:t>THE EDWARD C. AND ANN T. ROBERTS FOUNDATION, INC.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622D4D"/>
    <w:multiLevelType w:val="hybridMultilevel"/>
    <w:tmpl w:val="4552B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9238D7"/>
    <w:multiLevelType w:val="hybridMultilevel"/>
    <w:tmpl w:val="84C85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171F31"/>
    <w:multiLevelType w:val="hybridMultilevel"/>
    <w:tmpl w:val="C14C1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3160557">
    <w:abstractNumId w:val="0"/>
  </w:num>
  <w:num w:numId="2" w16cid:durableId="1343127538">
    <w:abstractNumId w:val="2"/>
  </w:num>
  <w:num w:numId="3" w16cid:durableId="2078282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5BE"/>
    <w:rsid w:val="000063DE"/>
    <w:rsid w:val="00012E7D"/>
    <w:rsid w:val="00014165"/>
    <w:rsid w:val="00015758"/>
    <w:rsid w:val="00032112"/>
    <w:rsid w:val="00035E90"/>
    <w:rsid w:val="00036B4B"/>
    <w:rsid w:val="00042E11"/>
    <w:rsid w:val="00045679"/>
    <w:rsid w:val="00051141"/>
    <w:rsid w:val="0005166F"/>
    <w:rsid w:val="0005292E"/>
    <w:rsid w:val="00055124"/>
    <w:rsid w:val="00057D44"/>
    <w:rsid w:val="00060FBE"/>
    <w:rsid w:val="000623AC"/>
    <w:rsid w:val="000727A6"/>
    <w:rsid w:val="000773A1"/>
    <w:rsid w:val="00082A15"/>
    <w:rsid w:val="000874BB"/>
    <w:rsid w:val="00091C67"/>
    <w:rsid w:val="00092EC6"/>
    <w:rsid w:val="000A25BE"/>
    <w:rsid w:val="000A327A"/>
    <w:rsid w:val="000A56AC"/>
    <w:rsid w:val="000A65F3"/>
    <w:rsid w:val="000A6FB9"/>
    <w:rsid w:val="000A7162"/>
    <w:rsid w:val="000A72F4"/>
    <w:rsid w:val="000B40D7"/>
    <w:rsid w:val="000B6F0F"/>
    <w:rsid w:val="000C190B"/>
    <w:rsid w:val="000C538D"/>
    <w:rsid w:val="000D0AF5"/>
    <w:rsid w:val="000D4AC9"/>
    <w:rsid w:val="000D5524"/>
    <w:rsid w:val="000D5CC5"/>
    <w:rsid w:val="000D6B30"/>
    <w:rsid w:val="000D6E7D"/>
    <w:rsid w:val="000E1C50"/>
    <w:rsid w:val="000E3341"/>
    <w:rsid w:val="000F1013"/>
    <w:rsid w:val="000F5E96"/>
    <w:rsid w:val="00103AFD"/>
    <w:rsid w:val="00107E16"/>
    <w:rsid w:val="00113D33"/>
    <w:rsid w:val="001157D3"/>
    <w:rsid w:val="00115910"/>
    <w:rsid w:val="00116014"/>
    <w:rsid w:val="00117322"/>
    <w:rsid w:val="0012026F"/>
    <w:rsid w:val="00126413"/>
    <w:rsid w:val="00127131"/>
    <w:rsid w:val="001409A3"/>
    <w:rsid w:val="001473E8"/>
    <w:rsid w:val="00147B9D"/>
    <w:rsid w:val="0015394F"/>
    <w:rsid w:val="00155269"/>
    <w:rsid w:val="00157D96"/>
    <w:rsid w:val="001611A7"/>
    <w:rsid w:val="00161F0B"/>
    <w:rsid w:val="001671B2"/>
    <w:rsid w:val="00171F1C"/>
    <w:rsid w:val="00177AC5"/>
    <w:rsid w:val="00180073"/>
    <w:rsid w:val="0018124C"/>
    <w:rsid w:val="00182DD9"/>
    <w:rsid w:val="00191857"/>
    <w:rsid w:val="00191A49"/>
    <w:rsid w:val="001926DA"/>
    <w:rsid w:val="00192ADE"/>
    <w:rsid w:val="00194826"/>
    <w:rsid w:val="001A097F"/>
    <w:rsid w:val="001A33EE"/>
    <w:rsid w:val="001B345B"/>
    <w:rsid w:val="001B537B"/>
    <w:rsid w:val="001B6717"/>
    <w:rsid w:val="001C0292"/>
    <w:rsid w:val="001C170E"/>
    <w:rsid w:val="001C4D74"/>
    <w:rsid w:val="001C5052"/>
    <w:rsid w:val="001C584F"/>
    <w:rsid w:val="001C6315"/>
    <w:rsid w:val="001D769D"/>
    <w:rsid w:val="001E0DF6"/>
    <w:rsid w:val="001E7117"/>
    <w:rsid w:val="001E7A06"/>
    <w:rsid w:val="001F0C4B"/>
    <w:rsid w:val="001F4696"/>
    <w:rsid w:val="001F7A21"/>
    <w:rsid w:val="00205CF2"/>
    <w:rsid w:val="00210295"/>
    <w:rsid w:val="00213BB1"/>
    <w:rsid w:val="00213BE9"/>
    <w:rsid w:val="00213F8D"/>
    <w:rsid w:val="00215393"/>
    <w:rsid w:val="00217A2C"/>
    <w:rsid w:val="00221E05"/>
    <w:rsid w:val="00226164"/>
    <w:rsid w:val="00235704"/>
    <w:rsid w:val="002435A7"/>
    <w:rsid w:val="002443ED"/>
    <w:rsid w:val="00247CDD"/>
    <w:rsid w:val="00260308"/>
    <w:rsid w:val="0026213E"/>
    <w:rsid w:val="00267E28"/>
    <w:rsid w:val="00271293"/>
    <w:rsid w:val="00276C5E"/>
    <w:rsid w:val="00282865"/>
    <w:rsid w:val="00291030"/>
    <w:rsid w:val="0029263A"/>
    <w:rsid w:val="002A12FC"/>
    <w:rsid w:val="002A460F"/>
    <w:rsid w:val="002A58F2"/>
    <w:rsid w:val="002A5D71"/>
    <w:rsid w:val="002B10E2"/>
    <w:rsid w:val="002B2BBD"/>
    <w:rsid w:val="002C167D"/>
    <w:rsid w:val="002C2E22"/>
    <w:rsid w:val="002C680F"/>
    <w:rsid w:val="002D01CF"/>
    <w:rsid w:val="002D1317"/>
    <w:rsid w:val="002E5FE2"/>
    <w:rsid w:val="002F000E"/>
    <w:rsid w:val="002F37E7"/>
    <w:rsid w:val="002F7894"/>
    <w:rsid w:val="002F7FD4"/>
    <w:rsid w:val="003001FE"/>
    <w:rsid w:val="00304D4E"/>
    <w:rsid w:val="00310DEE"/>
    <w:rsid w:val="00312CAD"/>
    <w:rsid w:val="00326456"/>
    <w:rsid w:val="0032695D"/>
    <w:rsid w:val="00327C6F"/>
    <w:rsid w:val="00331D08"/>
    <w:rsid w:val="003345F4"/>
    <w:rsid w:val="0033575B"/>
    <w:rsid w:val="00335959"/>
    <w:rsid w:val="00342CDD"/>
    <w:rsid w:val="00343045"/>
    <w:rsid w:val="00344B0B"/>
    <w:rsid w:val="00344EF4"/>
    <w:rsid w:val="00351128"/>
    <w:rsid w:val="00351A43"/>
    <w:rsid w:val="00354850"/>
    <w:rsid w:val="00356E2E"/>
    <w:rsid w:val="00366040"/>
    <w:rsid w:val="00381E4D"/>
    <w:rsid w:val="00387438"/>
    <w:rsid w:val="00396BE0"/>
    <w:rsid w:val="00397A8A"/>
    <w:rsid w:val="003A2827"/>
    <w:rsid w:val="003A61FB"/>
    <w:rsid w:val="003A6C98"/>
    <w:rsid w:val="003B01E1"/>
    <w:rsid w:val="003B3670"/>
    <w:rsid w:val="003B5DB8"/>
    <w:rsid w:val="003B75DF"/>
    <w:rsid w:val="003C18A7"/>
    <w:rsid w:val="003C2E1C"/>
    <w:rsid w:val="003C74E4"/>
    <w:rsid w:val="003D3C39"/>
    <w:rsid w:val="003D7A6F"/>
    <w:rsid w:val="003E3AF5"/>
    <w:rsid w:val="003E47CC"/>
    <w:rsid w:val="003E547F"/>
    <w:rsid w:val="003E62C4"/>
    <w:rsid w:val="003F0622"/>
    <w:rsid w:val="003F0AA4"/>
    <w:rsid w:val="003F5CD5"/>
    <w:rsid w:val="003F5F66"/>
    <w:rsid w:val="003F75E6"/>
    <w:rsid w:val="004027F0"/>
    <w:rsid w:val="00406F10"/>
    <w:rsid w:val="0041378F"/>
    <w:rsid w:val="00415AC8"/>
    <w:rsid w:val="004272C0"/>
    <w:rsid w:val="004326BE"/>
    <w:rsid w:val="004419A3"/>
    <w:rsid w:val="00441F05"/>
    <w:rsid w:val="00450A3A"/>
    <w:rsid w:val="00453674"/>
    <w:rsid w:val="00456443"/>
    <w:rsid w:val="00456A2F"/>
    <w:rsid w:val="00461CDB"/>
    <w:rsid w:val="00465AD0"/>
    <w:rsid w:val="00465F42"/>
    <w:rsid w:val="004678A7"/>
    <w:rsid w:val="00470490"/>
    <w:rsid w:val="00470DC4"/>
    <w:rsid w:val="004737C4"/>
    <w:rsid w:val="00475980"/>
    <w:rsid w:val="004761DB"/>
    <w:rsid w:val="0047799E"/>
    <w:rsid w:val="0048021F"/>
    <w:rsid w:val="00482DC2"/>
    <w:rsid w:val="00486FED"/>
    <w:rsid w:val="0048735D"/>
    <w:rsid w:val="00491ECB"/>
    <w:rsid w:val="004A2D86"/>
    <w:rsid w:val="004A38F2"/>
    <w:rsid w:val="004B0BF9"/>
    <w:rsid w:val="004B13D4"/>
    <w:rsid w:val="004B3097"/>
    <w:rsid w:val="004C51B0"/>
    <w:rsid w:val="004C6B78"/>
    <w:rsid w:val="004D1A82"/>
    <w:rsid w:val="004D5D47"/>
    <w:rsid w:val="004E65C5"/>
    <w:rsid w:val="004F2B58"/>
    <w:rsid w:val="004F2C3A"/>
    <w:rsid w:val="004F5EE1"/>
    <w:rsid w:val="004F696A"/>
    <w:rsid w:val="004F71F4"/>
    <w:rsid w:val="004F7F3D"/>
    <w:rsid w:val="005002EC"/>
    <w:rsid w:val="00505C35"/>
    <w:rsid w:val="0051025A"/>
    <w:rsid w:val="005115DD"/>
    <w:rsid w:val="00517315"/>
    <w:rsid w:val="00521599"/>
    <w:rsid w:val="00530278"/>
    <w:rsid w:val="00533433"/>
    <w:rsid w:val="005341B8"/>
    <w:rsid w:val="0053438D"/>
    <w:rsid w:val="005377A6"/>
    <w:rsid w:val="0053787F"/>
    <w:rsid w:val="00537E67"/>
    <w:rsid w:val="00540E76"/>
    <w:rsid w:val="00553257"/>
    <w:rsid w:val="005555D7"/>
    <w:rsid w:val="00557B93"/>
    <w:rsid w:val="00557FDA"/>
    <w:rsid w:val="00562CA2"/>
    <w:rsid w:val="00565BE4"/>
    <w:rsid w:val="00581243"/>
    <w:rsid w:val="0058337A"/>
    <w:rsid w:val="005A2B7C"/>
    <w:rsid w:val="005A6FDF"/>
    <w:rsid w:val="005B390A"/>
    <w:rsid w:val="005B6D6C"/>
    <w:rsid w:val="005C0598"/>
    <w:rsid w:val="005C37F1"/>
    <w:rsid w:val="005D3F2D"/>
    <w:rsid w:val="005E1699"/>
    <w:rsid w:val="005E2DC2"/>
    <w:rsid w:val="005E39AC"/>
    <w:rsid w:val="005E40E3"/>
    <w:rsid w:val="005E54F5"/>
    <w:rsid w:val="005E5B00"/>
    <w:rsid w:val="005F393F"/>
    <w:rsid w:val="005F4861"/>
    <w:rsid w:val="005F4B97"/>
    <w:rsid w:val="005F5467"/>
    <w:rsid w:val="005F6D38"/>
    <w:rsid w:val="00604C6A"/>
    <w:rsid w:val="00606014"/>
    <w:rsid w:val="00606DEA"/>
    <w:rsid w:val="00607B4F"/>
    <w:rsid w:val="006277C1"/>
    <w:rsid w:val="006325BD"/>
    <w:rsid w:val="00637CE6"/>
    <w:rsid w:val="00641702"/>
    <w:rsid w:val="0064193A"/>
    <w:rsid w:val="00643D6E"/>
    <w:rsid w:val="00644CB5"/>
    <w:rsid w:val="00653E1C"/>
    <w:rsid w:val="0065623E"/>
    <w:rsid w:val="00661EDC"/>
    <w:rsid w:val="00663143"/>
    <w:rsid w:val="0066326E"/>
    <w:rsid w:val="00664F24"/>
    <w:rsid w:val="006652BF"/>
    <w:rsid w:val="006706FB"/>
    <w:rsid w:val="00672CD8"/>
    <w:rsid w:val="006737B8"/>
    <w:rsid w:val="00673AF3"/>
    <w:rsid w:val="00681508"/>
    <w:rsid w:val="00682C22"/>
    <w:rsid w:val="00683304"/>
    <w:rsid w:val="00683F18"/>
    <w:rsid w:val="00684808"/>
    <w:rsid w:val="00693C2B"/>
    <w:rsid w:val="00695140"/>
    <w:rsid w:val="006A0817"/>
    <w:rsid w:val="006A6BBE"/>
    <w:rsid w:val="006B05C5"/>
    <w:rsid w:val="006B35DF"/>
    <w:rsid w:val="006B61D2"/>
    <w:rsid w:val="006C06A2"/>
    <w:rsid w:val="006C43EF"/>
    <w:rsid w:val="006C743F"/>
    <w:rsid w:val="006C7EFD"/>
    <w:rsid w:val="006D3883"/>
    <w:rsid w:val="006D39E5"/>
    <w:rsid w:val="006D4299"/>
    <w:rsid w:val="006E0B79"/>
    <w:rsid w:val="006F4B84"/>
    <w:rsid w:val="006F5834"/>
    <w:rsid w:val="006F5A27"/>
    <w:rsid w:val="006F774B"/>
    <w:rsid w:val="007016B6"/>
    <w:rsid w:val="00702137"/>
    <w:rsid w:val="00706D6F"/>
    <w:rsid w:val="0071024B"/>
    <w:rsid w:val="00712E29"/>
    <w:rsid w:val="00715358"/>
    <w:rsid w:val="00715406"/>
    <w:rsid w:val="007160B2"/>
    <w:rsid w:val="007257CF"/>
    <w:rsid w:val="0073106C"/>
    <w:rsid w:val="00736ADA"/>
    <w:rsid w:val="00741ED9"/>
    <w:rsid w:val="00744FFB"/>
    <w:rsid w:val="00746B9D"/>
    <w:rsid w:val="00750E27"/>
    <w:rsid w:val="00752A86"/>
    <w:rsid w:val="00761803"/>
    <w:rsid w:val="00770912"/>
    <w:rsid w:val="00771948"/>
    <w:rsid w:val="00775C41"/>
    <w:rsid w:val="00776033"/>
    <w:rsid w:val="00776975"/>
    <w:rsid w:val="00780909"/>
    <w:rsid w:val="0079039B"/>
    <w:rsid w:val="00791712"/>
    <w:rsid w:val="00792BD0"/>
    <w:rsid w:val="00797AB4"/>
    <w:rsid w:val="007A025D"/>
    <w:rsid w:val="007A2BBD"/>
    <w:rsid w:val="007A5377"/>
    <w:rsid w:val="007A65F9"/>
    <w:rsid w:val="007B055F"/>
    <w:rsid w:val="007B6DBD"/>
    <w:rsid w:val="007C6267"/>
    <w:rsid w:val="007D0E33"/>
    <w:rsid w:val="007D5E4C"/>
    <w:rsid w:val="007D7012"/>
    <w:rsid w:val="007F1AE3"/>
    <w:rsid w:val="007F4EED"/>
    <w:rsid w:val="007F70BD"/>
    <w:rsid w:val="00803BA9"/>
    <w:rsid w:val="00806FDA"/>
    <w:rsid w:val="00807806"/>
    <w:rsid w:val="00821351"/>
    <w:rsid w:val="00821E44"/>
    <w:rsid w:val="00821E5E"/>
    <w:rsid w:val="008306B9"/>
    <w:rsid w:val="008335B5"/>
    <w:rsid w:val="00842641"/>
    <w:rsid w:val="00845694"/>
    <w:rsid w:val="00846B06"/>
    <w:rsid w:val="008517F7"/>
    <w:rsid w:val="008539D0"/>
    <w:rsid w:val="00854DA0"/>
    <w:rsid w:val="008675ED"/>
    <w:rsid w:val="00870889"/>
    <w:rsid w:val="00871F61"/>
    <w:rsid w:val="0087607D"/>
    <w:rsid w:val="00880BED"/>
    <w:rsid w:val="00881765"/>
    <w:rsid w:val="00886E86"/>
    <w:rsid w:val="008877C1"/>
    <w:rsid w:val="008974F3"/>
    <w:rsid w:val="00897E45"/>
    <w:rsid w:val="008A785D"/>
    <w:rsid w:val="008B0939"/>
    <w:rsid w:val="008B1026"/>
    <w:rsid w:val="008B7B06"/>
    <w:rsid w:val="008C3302"/>
    <w:rsid w:val="008C5497"/>
    <w:rsid w:val="008C6E31"/>
    <w:rsid w:val="008D2134"/>
    <w:rsid w:val="008F4A9B"/>
    <w:rsid w:val="008F6158"/>
    <w:rsid w:val="00902B06"/>
    <w:rsid w:val="00904D3D"/>
    <w:rsid w:val="0090753A"/>
    <w:rsid w:val="009077E4"/>
    <w:rsid w:val="00907EC2"/>
    <w:rsid w:val="00913D75"/>
    <w:rsid w:val="00915DBD"/>
    <w:rsid w:val="0091774C"/>
    <w:rsid w:val="00924F45"/>
    <w:rsid w:val="00933975"/>
    <w:rsid w:val="00940C28"/>
    <w:rsid w:val="009502D0"/>
    <w:rsid w:val="00955DFA"/>
    <w:rsid w:val="00980FDF"/>
    <w:rsid w:val="00985E1F"/>
    <w:rsid w:val="009908AC"/>
    <w:rsid w:val="0099665B"/>
    <w:rsid w:val="00997892"/>
    <w:rsid w:val="009A3960"/>
    <w:rsid w:val="009A535C"/>
    <w:rsid w:val="009B0404"/>
    <w:rsid w:val="009B0D65"/>
    <w:rsid w:val="009B1390"/>
    <w:rsid w:val="009B61AC"/>
    <w:rsid w:val="009B6831"/>
    <w:rsid w:val="009C2A09"/>
    <w:rsid w:val="009C43D9"/>
    <w:rsid w:val="009C7668"/>
    <w:rsid w:val="009D2470"/>
    <w:rsid w:val="009D34FD"/>
    <w:rsid w:val="009D7DDA"/>
    <w:rsid w:val="009E2CAF"/>
    <w:rsid w:val="00A031E4"/>
    <w:rsid w:val="00A038A2"/>
    <w:rsid w:val="00A11304"/>
    <w:rsid w:val="00A121D0"/>
    <w:rsid w:val="00A14448"/>
    <w:rsid w:val="00A1478B"/>
    <w:rsid w:val="00A203D3"/>
    <w:rsid w:val="00A23BB0"/>
    <w:rsid w:val="00A2717E"/>
    <w:rsid w:val="00A429AC"/>
    <w:rsid w:val="00A601E9"/>
    <w:rsid w:val="00A6172A"/>
    <w:rsid w:val="00A62EFB"/>
    <w:rsid w:val="00A652A2"/>
    <w:rsid w:val="00A67D3F"/>
    <w:rsid w:val="00A67D8F"/>
    <w:rsid w:val="00A754D1"/>
    <w:rsid w:val="00A767EC"/>
    <w:rsid w:val="00A76BCE"/>
    <w:rsid w:val="00A77054"/>
    <w:rsid w:val="00A8408A"/>
    <w:rsid w:val="00A90CDA"/>
    <w:rsid w:val="00A972B4"/>
    <w:rsid w:val="00A976A1"/>
    <w:rsid w:val="00A97CBD"/>
    <w:rsid w:val="00AA2A94"/>
    <w:rsid w:val="00AA67FB"/>
    <w:rsid w:val="00AA7B3A"/>
    <w:rsid w:val="00AB3901"/>
    <w:rsid w:val="00AC0FB4"/>
    <w:rsid w:val="00AD1409"/>
    <w:rsid w:val="00AD35D1"/>
    <w:rsid w:val="00AD5230"/>
    <w:rsid w:val="00AD5456"/>
    <w:rsid w:val="00AD6049"/>
    <w:rsid w:val="00AE4DBD"/>
    <w:rsid w:val="00AE4FB3"/>
    <w:rsid w:val="00AF1566"/>
    <w:rsid w:val="00AF4615"/>
    <w:rsid w:val="00AF67A0"/>
    <w:rsid w:val="00AF69D3"/>
    <w:rsid w:val="00B02192"/>
    <w:rsid w:val="00B06BC7"/>
    <w:rsid w:val="00B13796"/>
    <w:rsid w:val="00B13FA4"/>
    <w:rsid w:val="00B222BB"/>
    <w:rsid w:val="00B22668"/>
    <w:rsid w:val="00B24057"/>
    <w:rsid w:val="00B259BC"/>
    <w:rsid w:val="00B26C33"/>
    <w:rsid w:val="00B3687A"/>
    <w:rsid w:val="00B41E64"/>
    <w:rsid w:val="00B52E70"/>
    <w:rsid w:val="00B56689"/>
    <w:rsid w:val="00B6107E"/>
    <w:rsid w:val="00B758C9"/>
    <w:rsid w:val="00B7770D"/>
    <w:rsid w:val="00B77A42"/>
    <w:rsid w:val="00B801B3"/>
    <w:rsid w:val="00B84EB7"/>
    <w:rsid w:val="00BA042F"/>
    <w:rsid w:val="00BA1A31"/>
    <w:rsid w:val="00BA358E"/>
    <w:rsid w:val="00BA74F6"/>
    <w:rsid w:val="00BB37A2"/>
    <w:rsid w:val="00BB5003"/>
    <w:rsid w:val="00BB58E7"/>
    <w:rsid w:val="00BB72B7"/>
    <w:rsid w:val="00BC3603"/>
    <w:rsid w:val="00BC5051"/>
    <w:rsid w:val="00BD150C"/>
    <w:rsid w:val="00BD1D94"/>
    <w:rsid w:val="00BD6BFF"/>
    <w:rsid w:val="00BE31CF"/>
    <w:rsid w:val="00BE414A"/>
    <w:rsid w:val="00BE41BA"/>
    <w:rsid w:val="00BE7A6E"/>
    <w:rsid w:val="00BF1A7C"/>
    <w:rsid w:val="00BF3B3A"/>
    <w:rsid w:val="00BF410F"/>
    <w:rsid w:val="00C02254"/>
    <w:rsid w:val="00C05016"/>
    <w:rsid w:val="00C05BA4"/>
    <w:rsid w:val="00C06F09"/>
    <w:rsid w:val="00C07D44"/>
    <w:rsid w:val="00C10029"/>
    <w:rsid w:val="00C13EEB"/>
    <w:rsid w:val="00C16F51"/>
    <w:rsid w:val="00C17307"/>
    <w:rsid w:val="00C30B71"/>
    <w:rsid w:val="00C3305B"/>
    <w:rsid w:val="00C414D1"/>
    <w:rsid w:val="00C43FD3"/>
    <w:rsid w:val="00C57193"/>
    <w:rsid w:val="00C576A5"/>
    <w:rsid w:val="00C61739"/>
    <w:rsid w:val="00C721B0"/>
    <w:rsid w:val="00C743D3"/>
    <w:rsid w:val="00C74D89"/>
    <w:rsid w:val="00C90648"/>
    <w:rsid w:val="00C969AC"/>
    <w:rsid w:val="00CA153B"/>
    <w:rsid w:val="00CA41C7"/>
    <w:rsid w:val="00CB0CB2"/>
    <w:rsid w:val="00CB1827"/>
    <w:rsid w:val="00CB3528"/>
    <w:rsid w:val="00CB3E50"/>
    <w:rsid w:val="00CB506C"/>
    <w:rsid w:val="00CC11FE"/>
    <w:rsid w:val="00CC1FE7"/>
    <w:rsid w:val="00CD4C08"/>
    <w:rsid w:val="00CD72D3"/>
    <w:rsid w:val="00CE001F"/>
    <w:rsid w:val="00CE21EB"/>
    <w:rsid w:val="00CE4C02"/>
    <w:rsid w:val="00CF3422"/>
    <w:rsid w:val="00CF4FC4"/>
    <w:rsid w:val="00CF7E4A"/>
    <w:rsid w:val="00D00D81"/>
    <w:rsid w:val="00D02211"/>
    <w:rsid w:val="00D02759"/>
    <w:rsid w:val="00D1611A"/>
    <w:rsid w:val="00D16F2A"/>
    <w:rsid w:val="00D309E4"/>
    <w:rsid w:val="00D31421"/>
    <w:rsid w:val="00D322E6"/>
    <w:rsid w:val="00D33E23"/>
    <w:rsid w:val="00D37473"/>
    <w:rsid w:val="00D377CF"/>
    <w:rsid w:val="00D42924"/>
    <w:rsid w:val="00D43777"/>
    <w:rsid w:val="00D43DE7"/>
    <w:rsid w:val="00D44B02"/>
    <w:rsid w:val="00D50B76"/>
    <w:rsid w:val="00D522D4"/>
    <w:rsid w:val="00D5469D"/>
    <w:rsid w:val="00D62A60"/>
    <w:rsid w:val="00D63F68"/>
    <w:rsid w:val="00D664BF"/>
    <w:rsid w:val="00D67109"/>
    <w:rsid w:val="00D73846"/>
    <w:rsid w:val="00D751DF"/>
    <w:rsid w:val="00D87ADA"/>
    <w:rsid w:val="00D91AA8"/>
    <w:rsid w:val="00D93B44"/>
    <w:rsid w:val="00DA2B4B"/>
    <w:rsid w:val="00DC6346"/>
    <w:rsid w:val="00DC6E86"/>
    <w:rsid w:val="00DD4B90"/>
    <w:rsid w:val="00DE1483"/>
    <w:rsid w:val="00DE4EF5"/>
    <w:rsid w:val="00DE5679"/>
    <w:rsid w:val="00DF4248"/>
    <w:rsid w:val="00DF5550"/>
    <w:rsid w:val="00DF6397"/>
    <w:rsid w:val="00E00850"/>
    <w:rsid w:val="00E00E17"/>
    <w:rsid w:val="00E06716"/>
    <w:rsid w:val="00E1050E"/>
    <w:rsid w:val="00E1131A"/>
    <w:rsid w:val="00E14B42"/>
    <w:rsid w:val="00E14CC2"/>
    <w:rsid w:val="00E24763"/>
    <w:rsid w:val="00E27EA7"/>
    <w:rsid w:val="00E33441"/>
    <w:rsid w:val="00E4237B"/>
    <w:rsid w:val="00E427DA"/>
    <w:rsid w:val="00E43ADB"/>
    <w:rsid w:val="00E44C81"/>
    <w:rsid w:val="00E50174"/>
    <w:rsid w:val="00E50304"/>
    <w:rsid w:val="00E51CE4"/>
    <w:rsid w:val="00E52860"/>
    <w:rsid w:val="00E54A86"/>
    <w:rsid w:val="00E55F5A"/>
    <w:rsid w:val="00E56962"/>
    <w:rsid w:val="00E57ADB"/>
    <w:rsid w:val="00E65313"/>
    <w:rsid w:val="00E704AA"/>
    <w:rsid w:val="00E72646"/>
    <w:rsid w:val="00E77D4E"/>
    <w:rsid w:val="00E86C38"/>
    <w:rsid w:val="00E90917"/>
    <w:rsid w:val="00E95939"/>
    <w:rsid w:val="00EA6F73"/>
    <w:rsid w:val="00EB0277"/>
    <w:rsid w:val="00EB1477"/>
    <w:rsid w:val="00EB17AB"/>
    <w:rsid w:val="00EB3246"/>
    <w:rsid w:val="00EC4548"/>
    <w:rsid w:val="00EC46C0"/>
    <w:rsid w:val="00EC5528"/>
    <w:rsid w:val="00ED5C23"/>
    <w:rsid w:val="00EE00D6"/>
    <w:rsid w:val="00EE0B2F"/>
    <w:rsid w:val="00EE10E0"/>
    <w:rsid w:val="00EE48B7"/>
    <w:rsid w:val="00EF24AD"/>
    <w:rsid w:val="00EF331D"/>
    <w:rsid w:val="00EF419A"/>
    <w:rsid w:val="00EF60D4"/>
    <w:rsid w:val="00F05431"/>
    <w:rsid w:val="00F140BF"/>
    <w:rsid w:val="00F23884"/>
    <w:rsid w:val="00F30C99"/>
    <w:rsid w:val="00F32AA8"/>
    <w:rsid w:val="00F35AE9"/>
    <w:rsid w:val="00F41791"/>
    <w:rsid w:val="00F46884"/>
    <w:rsid w:val="00F51FAC"/>
    <w:rsid w:val="00F53E4D"/>
    <w:rsid w:val="00F55032"/>
    <w:rsid w:val="00F5761D"/>
    <w:rsid w:val="00F6100B"/>
    <w:rsid w:val="00F95B8B"/>
    <w:rsid w:val="00FA1241"/>
    <w:rsid w:val="00FA387C"/>
    <w:rsid w:val="00FA4C26"/>
    <w:rsid w:val="00FA509F"/>
    <w:rsid w:val="00FB14BF"/>
    <w:rsid w:val="00FB2756"/>
    <w:rsid w:val="00FB6731"/>
    <w:rsid w:val="00FB75CF"/>
    <w:rsid w:val="00FB7A85"/>
    <w:rsid w:val="00FB7BDF"/>
    <w:rsid w:val="00FC303B"/>
    <w:rsid w:val="00FC5A60"/>
    <w:rsid w:val="00FD20CB"/>
    <w:rsid w:val="00FD4FF5"/>
    <w:rsid w:val="00FD5629"/>
    <w:rsid w:val="00FD731A"/>
    <w:rsid w:val="00FE158A"/>
    <w:rsid w:val="00FF7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1557FD"/>
  <w15:docId w15:val="{587B03B2-2992-47D6-B54F-777952754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AF3"/>
    <w:rPr>
      <w:rFonts w:ascii="Garamond" w:hAnsi="Garamond"/>
      <w:color w:val="000000"/>
      <w:sz w:val="24"/>
    </w:rPr>
  </w:style>
  <w:style w:type="paragraph" w:styleId="Heading1">
    <w:name w:val="heading 1"/>
    <w:basedOn w:val="Normal"/>
    <w:next w:val="Normal"/>
    <w:qFormat/>
    <w:rsid w:val="00673AF3"/>
    <w:pPr>
      <w:keepNext/>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outlineLvl w:val="0"/>
    </w:pPr>
    <w:rPr>
      <w:rFonts w:ascii="Times" w:hAnsi="Times"/>
      <w:b/>
    </w:rPr>
  </w:style>
  <w:style w:type="paragraph" w:styleId="Heading2">
    <w:name w:val="heading 2"/>
    <w:basedOn w:val="Normal"/>
    <w:next w:val="Normal"/>
    <w:qFormat/>
    <w:rsid w:val="00673AF3"/>
    <w:pPr>
      <w:keepNext/>
      <w:ind w:left="90"/>
      <w:outlineLvl w:val="1"/>
    </w:pPr>
    <w:rPr>
      <w:rFonts w:ascii="Arial" w:hAnsi="Arial"/>
      <w:b/>
      <w:sz w:val="20"/>
    </w:rPr>
  </w:style>
  <w:style w:type="paragraph" w:styleId="Heading3">
    <w:name w:val="heading 3"/>
    <w:basedOn w:val="Normal"/>
    <w:next w:val="Normal"/>
    <w:qFormat/>
    <w:rsid w:val="00673AF3"/>
    <w:pPr>
      <w:keepNext/>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90" w:right="100"/>
      <w:outlineLvl w:val="2"/>
    </w:pPr>
    <w:rPr>
      <w:rFonts w:ascii="Arial" w:hAnsi="Arial"/>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emiHidden/>
    <w:rsid w:val="00673AF3"/>
  </w:style>
  <w:style w:type="paragraph" w:styleId="EnvelopeAddress">
    <w:name w:val="envelope address"/>
    <w:basedOn w:val="Normal"/>
    <w:semiHidden/>
    <w:rsid w:val="00673AF3"/>
    <w:pPr>
      <w:framePr w:w="7920" w:h="1980" w:hRule="exact" w:hSpace="180" w:wrap="auto" w:hAnchor="page" w:xAlign="center" w:yAlign="bottom"/>
      <w:ind w:left="2880"/>
    </w:pPr>
  </w:style>
  <w:style w:type="paragraph" w:styleId="BlockText">
    <w:name w:val="Block Text"/>
    <w:basedOn w:val="Normal"/>
    <w:semiHidden/>
    <w:rsid w:val="00673AF3"/>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0" w:right="100"/>
    </w:pPr>
    <w:rPr>
      <w:rFonts w:ascii="Times" w:hAnsi="Times"/>
    </w:rPr>
  </w:style>
  <w:style w:type="paragraph" w:styleId="BodyTextIndent">
    <w:name w:val="Body Text Indent"/>
    <w:basedOn w:val="Normal"/>
    <w:semiHidden/>
    <w:rsid w:val="00673AF3"/>
    <w:pPr>
      <w:ind w:left="90"/>
    </w:pPr>
    <w:rPr>
      <w:rFonts w:ascii="Times" w:hAnsi="Times"/>
    </w:rPr>
  </w:style>
  <w:style w:type="paragraph" w:styleId="BodyTextIndent2">
    <w:name w:val="Body Text Indent 2"/>
    <w:basedOn w:val="Normal"/>
    <w:semiHidden/>
    <w:rsid w:val="00673AF3"/>
    <w:pPr>
      <w:spacing w:line="0" w:lineRule="atLeast"/>
      <w:ind w:left="90"/>
      <w:jc w:val="both"/>
    </w:pPr>
    <w:rPr>
      <w:rFonts w:ascii="Times" w:hAnsi="Times"/>
    </w:rPr>
  </w:style>
  <w:style w:type="paragraph" w:styleId="BodyTextIndent3">
    <w:name w:val="Body Text Indent 3"/>
    <w:basedOn w:val="Normal"/>
    <w:semiHidden/>
    <w:rsid w:val="00673AF3"/>
    <w:pPr>
      <w:spacing w:line="0" w:lineRule="atLeast"/>
      <w:ind w:left="90"/>
      <w:jc w:val="both"/>
    </w:pPr>
    <w:rPr>
      <w:rFonts w:ascii="Arial" w:hAnsi="Arial"/>
      <w:sz w:val="20"/>
    </w:rPr>
  </w:style>
  <w:style w:type="paragraph" w:styleId="Header">
    <w:name w:val="header"/>
    <w:basedOn w:val="Normal"/>
    <w:semiHidden/>
    <w:rsid w:val="00673AF3"/>
    <w:pPr>
      <w:tabs>
        <w:tab w:val="center" w:pos="4320"/>
        <w:tab w:val="right" w:pos="8640"/>
      </w:tabs>
    </w:pPr>
  </w:style>
  <w:style w:type="paragraph" w:styleId="Footer">
    <w:name w:val="footer"/>
    <w:basedOn w:val="Normal"/>
    <w:semiHidden/>
    <w:rsid w:val="00673AF3"/>
    <w:pPr>
      <w:tabs>
        <w:tab w:val="center" w:pos="4320"/>
        <w:tab w:val="right" w:pos="8640"/>
      </w:tabs>
    </w:pPr>
  </w:style>
  <w:style w:type="paragraph" w:styleId="Subtitle">
    <w:name w:val="Subtitle"/>
    <w:basedOn w:val="Normal"/>
    <w:qFormat/>
    <w:rsid w:val="00673AF3"/>
    <w:pPr>
      <w:jc w:val="center"/>
    </w:pPr>
    <w:rPr>
      <w:rFonts w:ascii="Arial" w:hAnsi="Arial"/>
      <w:color w:val="auto"/>
      <w:spacing w:val="10"/>
      <w:sz w:val="28"/>
    </w:rPr>
  </w:style>
  <w:style w:type="paragraph" w:styleId="BodyText">
    <w:name w:val="Body Text"/>
    <w:basedOn w:val="Normal"/>
    <w:semiHidden/>
    <w:rsid w:val="00673AF3"/>
    <w:rPr>
      <w:rFonts w:ascii="Arial" w:hAnsi="Arial"/>
      <w:sz w:val="20"/>
    </w:rPr>
  </w:style>
  <w:style w:type="paragraph" w:styleId="BalloonText">
    <w:name w:val="Balloon Text"/>
    <w:basedOn w:val="Normal"/>
    <w:link w:val="BalloonTextChar"/>
    <w:uiPriority w:val="99"/>
    <w:semiHidden/>
    <w:unhideWhenUsed/>
    <w:rsid w:val="00644CB5"/>
    <w:rPr>
      <w:rFonts w:ascii="Tahoma" w:hAnsi="Tahoma" w:cs="Tahoma"/>
      <w:sz w:val="16"/>
      <w:szCs w:val="16"/>
    </w:rPr>
  </w:style>
  <w:style w:type="character" w:customStyle="1" w:styleId="BalloonTextChar">
    <w:name w:val="Balloon Text Char"/>
    <w:basedOn w:val="DefaultParagraphFont"/>
    <w:link w:val="BalloonText"/>
    <w:uiPriority w:val="99"/>
    <w:semiHidden/>
    <w:rsid w:val="00644CB5"/>
    <w:rPr>
      <w:rFonts w:ascii="Tahoma" w:hAnsi="Tahoma" w:cs="Tahoma"/>
      <w:color w:val="000000"/>
      <w:sz w:val="16"/>
      <w:szCs w:val="16"/>
    </w:rPr>
  </w:style>
  <w:style w:type="paragraph" w:styleId="ListParagraph">
    <w:name w:val="List Paragraph"/>
    <w:basedOn w:val="Normal"/>
    <w:uiPriority w:val="34"/>
    <w:qFormat/>
    <w:rsid w:val="004F696A"/>
    <w:pPr>
      <w:spacing w:after="200" w:line="276" w:lineRule="auto"/>
      <w:ind w:left="720"/>
    </w:pPr>
    <w:rPr>
      <w:rFonts w:ascii="Calibri" w:hAnsi="Calibri"/>
      <w:color w:val="auto"/>
      <w:sz w:val="22"/>
      <w:szCs w:val="22"/>
    </w:rPr>
  </w:style>
  <w:style w:type="paragraph" w:customStyle="1" w:styleId="yiv1748761057msonormal">
    <w:name w:val="yiv1748761057msonormal"/>
    <w:basedOn w:val="Normal"/>
    <w:rsid w:val="00FB14BF"/>
    <w:pPr>
      <w:spacing w:before="100" w:beforeAutospacing="1" w:after="100" w:afterAutospacing="1"/>
    </w:pPr>
    <w:rPr>
      <w:rFonts w:ascii="Times New Roman" w:hAnsi="Times New Roman"/>
      <w:color w:val="auto"/>
      <w:szCs w:val="24"/>
    </w:rPr>
  </w:style>
  <w:style w:type="paragraph" w:customStyle="1" w:styleId="yiv4766850198msonormal">
    <w:name w:val="yiv4766850198msonormal"/>
    <w:basedOn w:val="Normal"/>
    <w:rsid w:val="004C51B0"/>
    <w:pPr>
      <w:spacing w:before="100" w:beforeAutospacing="1" w:after="100" w:afterAutospacing="1"/>
    </w:pPr>
    <w:rPr>
      <w:rFonts w:ascii="Times New Roman" w:hAnsi="Times New Roman"/>
      <w:color w:val="auto"/>
      <w:szCs w:val="24"/>
    </w:rPr>
  </w:style>
  <w:style w:type="character" w:customStyle="1" w:styleId="apple-converted-space">
    <w:name w:val="apple-converted-space"/>
    <w:basedOn w:val="DefaultParagraphFont"/>
    <w:rsid w:val="00182DD9"/>
  </w:style>
  <w:style w:type="paragraph" w:customStyle="1" w:styleId="yiv5605417203msonormal">
    <w:name w:val="yiv5605417203msonormal"/>
    <w:basedOn w:val="Normal"/>
    <w:rsid w:val="006D39E5"/>
    <w:pPr>
      <w:spacing w:before="100" w:beforeAutospacing="1" w:after="100" w:afterAutospacing="1"/>
    </w:pPr>
    <w:rPr>
      <w:rFonts w:ascii="Times New Roman" w:hAnsi="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497190">
      <w:bodyDiv w:val="1"/>
      <w:marLeft w:val="0"/>
      <w:marRight w:val="0"/>
      <w:marTop w:val="0"/>
      <w:marBottom w:val="0"/>
      <w:divBdr>
        <w:top w:val="none" w:sz="0" w:space="0" w:color="auto"/>
        <w:left w:val="none" w:sz="0" w:space="0" w:color="auto"/>
        <w:bottom w:val="none" w:sz="0" w:space="0" w:color="auto"/>
        <w:right w:val="none" w:sz="0" w:space="0" w:color="auto"/>
      </w:divBdr>
      <w:divsChild>
        <w:div w:id="462700777">
          <w:blockQuote w:val="1"/>
          <w:marLeft w:val="0"/>
          <w:marRight w:val="0"/>
          <w:marTop w:val="0"/>
          <w:marBottom w:val="0"/>
          <w:divBdr>
            <w:top w:val="none" w:sz="0" w:space="0" w:color="auto"/>
            <w:left w:val="none" w:sz="0" w:space="0" w:color="auto"/>
            <w:bottom w:val="none" w:sz="0" w:space="0" w:color="auto"/>
            <w:right w:val="none" w:sz="0" w:space="0" w:color="auto"/>
          </w:divBdr>
          <w:divsChild>
            <w:div w:id="1195340792">
              <w:marLeft w:val="0"/>
              <w:marRight w:val="0"/>
              <w:marTop w:val="0"/>
              <w:marBottom w:val="0"/>
              <w:divBdr>
                <w:top w:val="none" w:sz="0" w:space="0" w:color="auto"/>
                <w:left w:val="none" w:sz="0" w:space="0" w:color="auto"/>
                <w:bottom w:val="none" w:sz="0" w:space="0" w:color="auto"/>
                <w:right w:val="none" w:sz="0" w:space="0" w:color="auto"/>
              </w:divBdr>
              <w:divsChild>
                <w:div w:id="1733769592">
                  <w:marLeft w:val="0"/>
                  <w:marRight w:val="0"/>
                  <w:marTop w:val="0"/>
                  <w:marBottom w:val="0"/>
                  <w:divBdr>
                    <w:top w:val="none" w:sz="0" w:space="0" w:color="auto"/>
                    <w:left w:val="none" w:sz="0" w:space="0" w:color="auto"/>
                    <w:bottom w:val="none" w:sz="0" w:space="0" w:color="auto"/>
                    <w:right w:val="none" w:sz="0" w:space="0" w:color="auto"/>
                  </w:divBdr>
                  <w:divsChild>
                    <w:div w:id="101037895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28434204">
                          <w:marLeft w:val="0"/>
                          <w:marRight w:val="0"/>
                          <w:marTop w:val="0"/>
                          <w:marBottom w:val="0"/>
                          <w:divBdr>
                            <w:top w:val="none" w:sz="0" w:space="0" w:color="auto"/>
                            <w:left w:val="none" w:sz="0" w:space="0" w:color="auto"/>
                            <w:bottom w:val="none" w:sz="0" w:space="0" w:color="auto"/>
                            <w:right w:val="none" w:sz="0" w:space="0" w:color="auto"/>
                          </w:divBdr>
                          <w:divsChild>
                            <w:div w:id="880674203">
                              <w:blockQuote w:val="1"/>
                              <w:marLeft w:val="0"/>
                              <w:marRight w:val="0"/>
                              <w:marTop w:val="0"/>
                              <w:marBottom w:val="0"/>
                              <w:divBdr>
                                <w:top w:val="none" w:sz="0" w:space="0" w:color="auto"/>
                                <w:left w:val="none" w:sz="0" w:space="0" w:color="auto"/>
                                <w:bottom w:val="none" w:sz="0" w:space="0" w:color="auto"/>
                                <w:right w:val="none" w:sz="0" w:space="0" w:color="auto"/>
                              </w:divBdr>
                              <w:divsChild>
                                <w:div w:id="446313580">
                                  <w:marLeft w:val="0"/>
                                  <w:marRight w:val="0"/>
                                  <w:marTop w:val="0"/>
                                  <w:marBottom w:val="0"/>
                                  <w:divBdr>
                                    <w:top w:val="none" w:sz="0" w:space="0" w:color="auto"/>
                                    <w:left w:val="none" w:sz="0" w:space="0" w:color="auto"/>
                                    <w:bottom w:val="none" w:sz="0" w:space="0" w:color="auto"/>
                                    <w:right w:val="none" w:sz="0" w:space="0" w:color="auto"/>
                                  </w:divBdr>
                                  <w:divsChild>
                                    <w:div w:id="273176416">
                                      <w:marLeft w:val="0"/>
                                      <w:marRight w:val="0"/>
                                      <w:marTop w:val="0"/>
                                      <w:marBottom w:val="0"/>
                                      <w:divBdr>
                                        <w:top w:val="none" w:sz="0" w:space="0" w:color="auto"/>
                                        <w:left w:val="none" w:sz="0" w:space="0" w:color="auto"/>
                                        <w:bottom w:val="none" w:sz="0" w:space="0" w:color="auto"/>
                                        <w:right w:val="none" w:sz="0" w:space="0" w:color="auto"/>
                                      </w:divBdr>
                                      <w:divsChild>
                                        <w:div w:id="1911501983">
                                          <w:marLeft w:val="0"/>
                                          <w:marRight w:val="0"/>
                                          <w:marTop w:val="0"/>
                                          <w:marBottom w:val="0"/>
                                          <w:divBdr>
                                            <w:top w:val="none" w:sz="0" w:space="0" w:color="auto"/>
                                            <w:left w:val="none" w:sz="0" w:space="0" w:color="auto"/>
                                            <w:bottom w:val="none" w:sz="0" w:space="0" w:color="auto"/>
                                            <w:right w:val="none" w:sz="0" w:space="0" w:color="auto"/>
                                          </w:divBdr>
                                        </w:div>
                                        <w:div w:id="1151604844">
                                          <w:marLeft w:val="0"/>
                                          <w:marRight w:val="0"/>
                                          <w:marTop w:val="0"/>
                                          <w:marBottom w:val="0"/>
                                          <w:divBdr>
                                            <w:top w:val="none" w:sz="0" w:space="0" w:color="auto"/>
                                            <w:left w:val="none" w:sz="0" w:space="0" w:color="auto"/>
                                            <w:bottom w:val="none" w:sz="0" w:space="0" w:color="auto"/>
                                            <w:right w:val="none" w:sz="0" w:space="0" w:color="auto"/>
                                          </w:divBdr>
                                        </w:div>
                                        <w:div w:id="2091582202">
                                          <w:marLeft w:val="0"/>
                                          <w:marRight w:val="0"/>
                                          <w:marTop w:val="0"/>
                                          <w:marBottom w:val="0"/>
                                          <w:divBdr>
                                            <w:top w:val="none" w:sz="0" w:space="0" w:color="auto"/>
                                            <w:left w:val="none" w:sz="0" w:space="0" w:color="auto"/>
                                            <w:bottom w:val="none" w:sz="0" w:space="0" w:color="auto"/>
                                            <w:right w:val="none" w:sz="0" w:space="0" w:color="auto"/>
                                          </w:divBdr>
                                        </w:div>
                                        <w:div w:id="888997599">
                                          <w:marLeft w:val="0"/>
                                          <w:marRight w:val="0"/>
                                          <w:marTop w:val="0"/>
                                          <w:marBottom w:val="0"/>
                                          <w:divBdr>
                                            <w:top w:val="none" w:sz="0" w:space="0" w:color="auto"/>
                                            <w:left w:val="none" w:sz="0" w:space="0" w:color="auto"/>
                                            <w:bottom w:val="none" w:sz="0" w:space="0" w:color="auto"/>
                                            <w:right w:val="none" w:sz="0" w:space="0" w:color="auto"/>
                                          </w:divBdr>
                                        </w:div>
                                        <w:div w:id="3250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7237658">
      <w:bodyDiv w:val="1"/>
      <w:marLeft w:val="0"/>
      <w:marRight w:val="0"/>
      <w:marTop w:val="0"/>
      <w:marBottom w:val="0"/>
      <w:divBdr>
        <w:top w:val="none" w:sz="0" w:space="0" w:color="auto"/>
        <w:left w:val="none" w:sz="0" w:space="0" w:color="auto"/>
        <w:bottom w:val="none" w:sz="0" w:space="0" w:color="auto"/>
        <w:right w:val="none" w:sz="0" w:space="0" w:color="auto"/>
      </w:divBdr>
      <w:divsChild>
        <w:div w:id="149516928">
          <w:marLeft w:val="0"/>
          <w:marRight w:val="0"/>
          <w:marTop w:val="0"/>
          <w:marBottom w:val="0"/>
          <w:divBdr>
            <w:top w:val="none" w:sz="0" w:space="0" w:color="auto"/>
            <w:left w:val="none" w:sz="0" w:space="0" w:color="auto"/>
            <w:bottom w:val="none" w:sz="0" w:space="0" w:color="auto"/>
            <w:right w:val="none" w:sz="0" w:space="0" w:color="auto"/>
          </w:divBdr>
          <w:divsChild>
            <w:div w:id="15616809">
              <w:marLeft w:val="90"/>
              <w:marRight w:val="90"/>
              <w:marTop w:val="0"/>
              <w:marBottom w:val="0"/>
              <w:divBdr>
                <w:top w:val="none" w:sz="0" w:space="0" w:color="auto"/>
                <w:left w:val="none" w:sz="0" w:space="0" w:color="auto"/>
                <w:bottom w:val="none" w:sz="0" w:space="0" w:color="auto"/>
                <w:right w:val="none" w:sz="0" w:space="0" w:color="auto"/>
              </w:divBdr>
            </w:div>
            <w:div w:id="2007711511">
              <w:marLeft w:val="90"/>
              <w:marRight w:val="90"/>
              <w:marTop w:val="0"/>
              <w:marBottom w:val="0"/>
              <w:divBdr>
                <w:top w:val="none" w:sz="0" w:space="0" w:color="auto"/>
                <w:left w:val="none" w:sz="0" w:space="0" w:color="auto"/>
                <w:bottom w:val="none" w:sz="0" w:space="0" w:color="auto"/>
                <w:right w:val="none" w:sz="0" w:space="0" w:color="auto"/>
              </w:divBdr>
            </w:div>
            <w:div w:id="2066830735">
              <w:marLeft w:val="90"/>
              <w:marRight w:val="90"/>
              <w:marTop w:val="0"/>
              <w:marBottom w:val="0"/>
              <w:divBdr>
                <w:top w:val="none" w:sz="0" w:space="0" w:color="auto"/>
                <w:left w:val="none" w:sz="0" w:space="0" w:color="auto"/>
                <w:bottom w:val="none" w:sz="0" w:space="0" w:color="auto"/>
                <w:right w:val="none" w:sz="0" w:space="0" w:color="auto"/>
              </w:divBdr>
            </w:div>
            <w:div w:id="1980065486">
              <w:marLeft w:val="90"/>
              <w:marRight w:val="90"/>
              <w:marTop w:val="0"/>
              <w:marBottom w:val="0"/>
              <w:divBdr>
                <w:top w:val="none" w:sz="0" w:space="0" w:color="auto"/>
                <w:left w:val="none" w:sz="0" w:space="0" w:color="auto"/>
                <w:bottom w:val="none" w:sz="0" w:space="0" w:color="auto"/>
                <w:right w:val="none" w:sz="0" w:space="0" w:color="auto"/>
              </w:divBdr>
            </w:div>
            <w:div w:id="556085946">
              <w:marLeft w:val="90"/>
              <w:marRight w:val="90"/>
              <w:marTop w:val="0"/>
              <w:marBottom w:val="0"/>
              <w:divBdr>
                <w:top w:val="none" w:sz="0" w:space="0" w:color="auto"/>
                <w:left w:val="none" w:sz="0" w:space="0" w:color="auto"/>
                <w:bottom w:val="none" w:sz="0" w:space="0" w:color="auto"/>
                <w:right w:val="none" w:sz="0" w:space="0" w:color="auto"/>
              </w:divBdr>
            </w:div>
            <w:div w:id="705568967">
              <w:marLeft w:val="90"/>
              <w:marRight w:val="90"/>
              <w:marTop w:val="0"/>
              <w:marBottom w:val="0"/>
              <w:divBdr>
                <w:top w:val="none" w:sz="0" w:space="0" w:color="auto"/>
                <w:left w:val="none" w:sz="0" w:space="0" w:color="auto"/>
                <w:bottom w:val="none" w:sz="0" w:space="0" w:color="auto"/>
                <w:right w:val="none" w:sz="0" w:space="0" w:color="auto"/>
              </w:divBdr>
            </w:div>
            <w:div w:id="278531440">
              <w:marLeft w:val="90"/>
              <w:marRight w:val="90"/>
              <w:marTop w:val="0"/>
              <w:marBottom w:val="0"/>
              <w:divBdr>
                <w:top w:val="none" w:sz="0" w:space="0" w:color="auto"/>
                <w:left w:val="none" w:sz="0" w:space="0" w:color="auto"/>
                <w:bottom w:val="none" w:sz="0" w:space="0" w:color="auto"/>
                <w:right w:val="none" w:sz="0" w:space="0" w:color="auto"/>
              </w:divBdr>
            </w:div>
          </w:divsChild>
        </w:div>
      </w:divsChild>
    </w:div>
    <w:div w:id="1182940267">
      <w:bodyDiv w:val="1"/>
      <w:marLeft w:val="0"/>
      <w:marRight w:val="0"/>
      <w:marTop w:val="0"/>
      <w:marBottom w:val="0"/>
      <w:divBdr>
        <w:top w:val="none" w:sz="0" w:space="0" w:color="auto"/>
        <w:left w:val="none" w:sz="0" w:space="0" w:color="auto"/>
        <w:bottom w:val="none" w:sz="0" w:space="0" w:color="auto"/>
        <w:right w:val="none" w:sz="0" w:space="0" w:color="auto"/>
      </w:divBdr>
      <w:divsChild>
        <w:div w:id="428815032">
          <w:marLeft w:val="0"/>
          <w:marRight w:val="0"/>
          <w:marTop w:val="0"/>
          <w:marBottom w:val="0"/>
          <w:divBdr>
            <w:top w:val="none" w:sz="0" w:space="0" w:color="auto"/>
            <w:left w:val="none" w:sz="0" w:space="0" w:color="auto"/>
            <w:bottom w:val="none" w:sz="0" w:space="0" w:color="auto"/>
            <w:right w:val="none" w:sz="0" w:space="0" w:color="auto"/>
          </w:divBdr>
        </w:div>
        <w:div w:id="10033100">
          <w:marLeft w:val="0"/>
          <w:marRight w:val="0"/>
          <w:marTop w:val="0"/>
          <w:marBottom w:val="0"/>
          <w:divBdr>
            <w:top w:val="none" w:sz="0" w:space="0" w:color="auto"/>
            <w:left w:val="none" w:sz="0" w:space="0" w:color="auto"/>
            <w:bottom w:val="none" w:sz="0" w:space="0" w:color="auto"/>
            <w:right w:val="none" w:sz="0" w:space="0" w:color="auto"/>
          </w:divBdr>
        </w:div>
        <w:div w:id="6637914">
          <w:marLeft w:val="0"/>
          <w:marRight w:val="0"/>
          <w:marTop w:val="0"/>
          <w:marBottom w:val="0"/>
          <w:divBdr>
            <w:top w:val="none" w:sz="0" w:space="0" w:color="auto"/>
            <w:left w:val="none" w:sz="0" w:space="0" w:color="auto"/>
            <w:bottom w:val="none" w:sz="0" w:space="0" w:color="auto"/>
            <w:right w:val="none" w:sz="0" w:space="0" w:color="auto"/>
          </w:divBdr>
        </w:div>
        <w:div w:id="1017123507">
          <w:marLeft w:val="0"/>
          <w:marRight w:val="0"/>
          <w:marTop w:val="0"/>
          <w:marBottom w:val="0"/>
          <w:divBdr>
            <w:top w:val="none" w:sz="0" w:space="0" w:color="auto"/>
            <w:left w:val="none" w:sz="0" w:space="0" w:color="auto"/>
            <w:bottom w:val="none" w:sz="0" w:space="0" w:color="auto"/>
            <w:right w:val="none" w:sz="0" w:space="0" w:color="auto"/>
          </w:divBdr>
        </w:div>
        <w:div w:id="681081829">
          <w:marLeft w:val="0"/>
          <w:marRight w:val="0"/>
          <w:marTop w:val="0"/>
          <w:marBottom w:val="0"/>
          <w:divBdr>
            <w:top w:val="none" w:sz="0" w:space="0" w:color="auto"/>
            <w:left w:val="none" w:sz="0" w:space="0" w:color="auto"/>
            <w:bottom w:val="none" w:sz="0" w:space="0" w:color="auto"/>
            <w:right w:val="none" w:sz="0" w:space="0" w:color="auto"/>
          </w:divBdr>
        </w:div>
        <w:div w:id="2057200051">
          <w:marLeft w:val="0"/>
          <w:marRight w:val="0"/>
          <w:marTop w:val="0"/>
          <w:marBottom w:val="0"/>
          <w:divBdr>
            <w:top w:val="none" w:sz="0" w:space="0" w:color="auto"/>
            <w:left w:val="none" w:sz="0" w:space="0" w:color="auto"/>
            <w:bottom w:val="none" w:sz="0" w:space="0" w:color="auto"/>
            <w:right w:val="none" w:sz="0" w:space="0" w:color="auto"/>
          </w:divBdr>
        </w:div>
        <w:div w:id="550774580">
          <w:marLeft w:val="0"/>
          <w:marRight w:val="0"/>
          <w:marTop w:val="0"/>
          <w:marBottom w:val="0"/>
          <w:divBdr>
            <w:top w:val="none" w:sz="0" w:space="0" w:color="auto"/>
            <w:left w:val="none" w:sz="0" w:space="0" w:color="auto"/>
            <w:bottom w:val="none" w:sz="0" w:space="0" w:color="auto"/>
            <w:right w:val="none" w:sz="0" w:space="0" w:color="auto"/>
          </w:divBdr>
        </w:div>
        <w:div w:id="643630753">
          <w:marLeft w:val="0"/>
          <w:marRight w:val="0"/>
          <w:marTop w:val="0"/>
          <w:marBottom w:val="0"/>
          <w:divBdr>
            <w:top w:val="none" w:sz="0" w:space="0" w:color="auto"/>
            <w:left w:val="none" w:sz="0" w:space="0" w:color="auto"/>
            <w:bottom w:val="none" w:sz="0" w:space="0" w:color="auto"/>
            <w:right w:val="none" w:sz="0" w:space="0" w:color="auto"/>
          </w:divBdr>
        </w:div>
      </w:divsChild>
    </w:div>
    <w:div w:id="1806586227">
      <w:bodyDiv w:val="1"/>
      <w:marLeft w:val="0"/>
      <w:marRight w:val="0"/>
      <w:marTop w:val="0"/>
      <w:marBottom w:val="0"/>
      <w:divBdr>
        <w:top w:val="none" w:sz="0" w:space="0" w:color="auto"/>
        <w:left w:val="none" w:sz="0" w:space="0" w:color="auto"/>
        <w:bottom w:val="none" w:sz="0" w:space="0" w:color="auto"/>
        <w:right w:val="none" w:sz="0" w:space="0" w:color="auto"/>
      </w:divBdr>
    </w:div>
    <w:div w:id="1907182089">
      <w:bodyDiv w:val="1"/>
      <w:marLeft w:val="0"/>
      <w:marRight w:val="0"/>
      <w:marTop w:val="0"/>
      <w:marBottom w:val="0"/>
      <w:divBdr>
        <w:top w:val="none" w:sz="0" w:space="0" w:color="auto"/>
        <w:left w:val="none" w:sz="0" w:space="0" w:color="auto"/>
        <w:bottom w:val="none" w:sz="0" w:space="0" w:color="auto"/>
        <w:right w:val="none" w:sz="0" w:space="0" w:color="auto"/>
      </w:divBdr>
      <w:divsChild>
        <w:div w:id="1970698742">
          <w:marLeft w:val="0"/>
          <w:marRight w:val="0"/>
          <w:marTop w:val="0"/>
          <w:marBottom w:val="0"/>
          <w:divBdr>
            <w:top w:val="none" w:sz="0" w:space="0" w:color="auto"/>
            <w:left w:val="none" w:sz="0" w:space="0" w:color="auto"/>
            <w:bottom w:val="none" w:sz="0" w:space="0" w:color="auto"/>
            <w:right w:val="none" w:sz="0" w:space="0" w:color="auto"/>
          </w:divBdr>
          <w:divsChild>
            <w:div w:id="1154108283">
              <w:marLeft w:val="90"/>
              <w:marRight w:val="90"/>
              <w:marTop w:val="0"/>
              <w:marBottom w:val="0"/>
              <w:divBdr>
                <w:top w:val="none" w:sz="0" w:space="0" w:color="auto"/>
                <w:left w:val="none" w:sz="0" w:space="0" w:color="auto"/>
                <w:bottom w:val="none" w:sz="0" w:space="0" w:color="auto"/>
                <w:right w:val="none" w:sz="0" w:space="0" w:color="auto"/>
              </w:divBdr>
            </w:div>
            <w:div w:id="1066994238">
              <w:marLeft w:val="90"/>
              <w:marRight w:val="90"/>
              <w:marTop w:val="0"/>
              <w:marBottom w:val="0"/>
              <w:divBdr>
                <w:top w:val="none" w:sz="0" w:space="0" w:color="auto"/>
                <w:left w:val="none" w:sz="0" w:space="0" w:color="auto"/>
                <w:bottom w:val="none" w:sz="0" w:space="0" w:color="auto"/>
                <w:right w:val="none" w:sz="0" w:space="0" w:color="auto"/>
              </w:divBdr>
            </w:div>
            <w:div w:id="1929390724">
              <w:marLeft w:val="90"/>
              <w:marRight w:val="90"/>
              <w:marTop w:val="0"/>
              <w:marBottom w:val="0"/>
              <w:divBdr>
                <w:top w:val="none" w:sz="0" w:space="0" w:color="auto"/>
                <w:left w:val="none" w:sz="0" w:space="0" w:color="auto"/>
                <w:bottom w:val="none" w:sz="0" w:space="0" w:color="auto"/>
                <w:right w:val="none" w:sz="0" w:space="0" w:color="auto"/>
              </w:divBdr>
            </w:div>
            <w:div w:id="649748353">
              <w:marLeft w:val="90"/>
              <w:marRight w:val="90"/>
              <w:marTop w:val="0"/>
              <w:marBottom w:val="0"/>
              <w:divBdr>
                <w:top w:val="none" w:sz="0" w:space="0" w:color="auto"/>
                <w:left w:val="none" w:sz="0" w:space="0" w:color="auto"/>
                <w:bottom w:val="none" w:sz="0" w:space="0" w:color="auto"/>
                <w:right w:val="none" w:sz="0" w:space="0" w:color="auto"/>
              </w:divBdr>
            </w:div>
            <w:div w:id="1876036753">
              <w:marLeft w:val="90"/>
              <w:marRight w:val="90"/>
              <w:marTop w:val="0"/>
              <w:marBottom w:val="0"/>
              <w:divBdr>
                <w:top w:val="none" w:sz="0" w:space="0" w:color="auto"/>
                <w:left w:val="none" w:sz="0" w:space="0" w:color="auto"/>
                <w:bottom w:val="none" w:sz="0" w:space="0" w:color="auto"/>
                <w:right w:val="none" w:sz="0" w:space="0" w:color="auto"/>
              </w:divBdr>
            </w:div>
            <w:div w:id="275255310">
              <w:marLeft w:val="90"/>
              <w:marRight w:val="90"/>
              <w:marTop w:val="0"/>
              <w:marBottom w:val="0"/>
              <w:divBdr>
                <w:top w:val="none" w:sz="0" w:space="0" w:color="auto"/>
                <w:left w:val="none" w:sz="0" w:space="0" w:color="auto"/>
                <w:bottom w:val="none" w:sz="0" w:space="0" w:color="auto"/>
                <w:right w:val="none" w:sz="0" w:space="0" w:color="auto"/>
              </w:divBdr>
            </w:div>
            <w:div w:id="2003197121">
              <w:marLeft w:val="90"/>
              <w:marRight w:val="90"/>
              <w:marTop w:val="0"/>
              <w:marBottom w:val="0"/>
              <w:divBdr>
                <w:top w:val="none" w:sz="0" w:space="0" w:color="auto"/>
                <w:left w:val="none" w:sz="0" w:space="0" w:color="auto"/>
                <w:bottom w:val="none" w:sz="0" w:space="0" w:color="auto"/>
                <w:right w:val="none" w:sz="0" w:space="0" w:color="auto"/>
              </w:divBdr>
            </w:div>
          </w:divsChild>
        </w:div>
      </w:divsChild>
    </w:div>
    <w:div w:id="2056659808">
      <w:bodyDiv w:val="1"/>
      <w:marLeft w:val="0"/>
      <w:marRight w:val="0"/>
      <w:marTop w:val="0"/>
      <w:marBottom w:val="0"/>
      <w:divBdr>
        <w:top w:val="none" w:sz="0" w:space="0" w:color="auto"/>
        <w:left w:val="none" w:sz="0" w:space="0" w:color="auto"/>
        <w:bottom w:val="none" w:sz="0" w:space="0" w:color="auto"/>
        <w:right w:val="none" w:sz="0" w:space="0" w:color="auto"/>
      </w:divBdr>
      <w:divsChild>
        <w:div w:id="1519781334">
          <w:marLeft w:val="0"/>
          <w:marRight w:val="0"/>
          <w:marTop w:val="0"/>
          <w:marBottom w:val="0"/>
          <w:divBdr>
            <w:top w:val="none" w:sz="0" w:space="0" w:color="auto"/>
            <w:left w:val="none" w:sz="0" w:space="0" w:color="auto"/>
            <w:bottom w:val="none" w:sz="0" w:space="0" w:color="auto"/>
            <w:right w:val="none" w:sz="0" w:space="0" w:color="auto"/>
          </w:divBdr>
          <w:divsChild>
            <w:div w:id="1282569056">
              <w:marLeft w:val="0"/>
              <w:marRight w:val="0"/>
              <w:marTop w:val="0"/>
              <w:marBottom w:val="0"/>
              <w:divBdr>
                <w:top w:val="none" w:sz="0" w:space="0" w:color="auto"/>
                <w:left w:val="none" w:sz="0" w:space="0" w:color="auto"/>
                <w:bottom w:val="none" w:sz="0" w:space="0" w:color="auto"/>
                <w:right w:val="none" w:sz="0" w:space="0" w:color="auto"/>
              </w:divBdr>
              <w:divsChild>
                <w:div w:id="1314603328">
                  <w:marLeft w:val="0"/>
                  <w:marRight w:val="0"/>
                  <w:marTop w:val="0"/>
                  <w:marBottom w:val="0"/>
                  <w:divBdr>
                    <w:top w:val="none" w:sz="0" w:space="0" w:color="auto"/>
                    <w:left w:val="none" w:sz="0" w:space="0" w:color="auto"/>
                    <w:bottom w:val="none" w:sz="0" w:space="0" w:color="auto"/>
                    <w:right w:val="none" w:sz="0" w:space="0" w:color="auto"/>
                  </w:divBdr>
                  <w:divsChild>
                    <w:div w:id="174461081">
                      <w:marLeft w:val="0"/>
                      <w:marRight w:val="0"/>
                      <w:marTop w:val="0"/>
                      <w:marBottom w:val="0"/>
                      <w:divBdr>
                        <w:top w:val="none" w:sz="0" w:space="0" w:color="auto"/>
                        <w:left w:val="none" w:sz="0" w:space="0" w:color="auto"/>
                        <w:bottom w:val="none" w:sz="0" w:space="0" w:color="auto"/>
                        <w:right w:val="none" w:sz="0" w:space="0" w:color="auto"/>
                      </w:divBdr>
                      <w:divsChild>
                        <w:div w:id="2112817316">
                          <w:marLeft w:val="0"/>
                          <w:marRight w:val="0"/>
                          <w:marTop w:val="0"/>
                          <w:marBottom w:val="0"/>
                          <w:divBdr>
                            <w:top w:val="none" w:sz="0" w:space="0" w:color="auto"/>
                            <w:left w:val="none" w:sz="0" w:space="0" w:color="auto"/>
                            <w:bottom w:val="none" w:sz="0" w:space="0" w:color="auto"/>
                            <w:right w:val="none" w:sz="0" w:space="0" w:color="auto"/>
                          </w:divBdr>
                          <w:divsChild>
                            <w:div w:id="1682664442">
                              <w:marLeft w:val="0"/>
                              <w:marRight w:val="0"/>
                              <w:marTop w:val="0"/>
                              <w:marBottom w:val="0"/>
                              <w:divBdr>
                                <w:top w:val="none" w:sz="0" w:space="0" w:color="auto"/>
                                <w:left w:val="none" w:sz="0" w:space="0" w:color="auto"/>
                                <w:bottom w:val="none" w:sz="0" w:space="0" w:color="auto"/>
                                <w:right w:val="none" w:sz="0" w:space="0" w:color="auto"/>
                              </w:divBdr>
                              <w:divsChild>
                                <w:div w:id="1963226473">
                                  <w:marLeft w:val="0"/>
                                  <w:marRight w:val="0"/>
                                  <w:marTop w:val="0"/>
                                  <w:marBottom w:val="0"/>
                                  <w:divBdr>
                                    <w:top w:val="none" w:sz="0" w:space="0" w:color="auto"/>
                                    <w:left w:val="none" w:sz="0" w:space="0" w:color="auto"/>
                                    <w:bottom w:val="none" w:sz="0" w:space="0" w:color="auto"/>
                                    <w:right w:val="none" w:sz="0" w:space="0" w:color="auto"/>
                                  </w:divBdr>
                                  <w:divsChild>
                                    <w:div w:id="2035575064">
                                      <w:marLeft w:val="0"/>
                                      <w:marRight w:val="0"/>
                                      <w:marTop w:val="0"/>
                                      <w:marBottom w:val="0"/>
                                      <w:divBdr>
                                        <w:top w:val="none" w:sz="0" w:space="0" w:color="auto"/>
                                        <w:left w:val="none" w:sz="0" w:space="0" w:color="auto"/>
                                        <w:bottom w:val="none" w:sz="0" w:space="0" w:color="auto"/>
                                        <w:right w:val="none" w:sz="0" w:space="0" w:color="auto"/>
                                      </w:divBdr>
                                      <w:divsChild>
                                        <w:div w:id="1776048354">
                                          <w:marLeft w:val="0"/>
                                          <w:marRight w:val="0"/>
                                          <w:marTop w:val="0"/>
                                          <w:marBottom w:val="0"/>
                                          <w:divBdr>
                                            <w:top w:val="none" w:sz="0" w:space="0" w:color="auto"/>
                                            <w:left w:val="none" w:sz="0" w:space="0" w:color="auto"/>
                                            <w:bottom w:val="none" w:sz="0" w:space="0" w:color="auto"/>
                                            <w:right w:val="none" w:sz="0" w:space="0" w:color="auto"/>
                                          </w:divBdr>
                                          <w:divsChild>
                                            <w:div w:id="104158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9891329">
      <w:bodyDiv w:val="1"/>
      <w:marLeft w:val="0"/>
      <w:marRight w:val="0"/>
      <w:marTop w:val="0"/>
      <w:marBottom w:val="0"/>
      <w:divBdr>
        <w:top w:val="none" w:sz="0" w:space="0" w:color="auto"/>
        <w:left w:val="none" w:sz="0" w:space="0" w:color="auto"/>
        <w:bottom w:val="none" w:sz="0" w:space="0" w:color="auto"/>
        <w:right w:val="none" w:sz="0" w:space="0" w:color="auto"/>
      </w:divBdr>
      <w:divsChild>
        <w:div w:id="1915311765">
          <w:marLeft w:val="0"/>
          <w:marRight w:val="0"/>
          <w:marTop w:val="0"/>
          <w:marBottom w:val="0"/>
          <w:divBdr>
            <w:top w:val="none" w:sz="0" w:space="0" w:color="auto"/>
            <w:left w:val="none" w:sz="0" w:space="0" w:color="auto"/>
            <w:bottom w:val="none" w:sz="0" w:space="0" w:color="auto"/>
            <w:right w:val="none" w:sz="0" w:space="0" w:color="auto"/>
          </w:divBdr>
        </w:div>
        <w:div w:id="761993936">
          <w:marLeft w:val="0"/>
          <w:marRight w:val="0"/>
          <w:marTop w:val="0"/>
          <w:marBottom w:val="0"/>
          <w:divBdr>
            <w:top w:val="none" w:sz="0" w:space="0" w:color="auto"/>
            <w:left w:val="none" w:sz="0" w:space="0" w:color="auto"/>
            <w:bottom w:val="none" w:sz="0" w:space="0" w:color="auto"/>
            <w:right w:val="none" w:sz="0" w:space="0" w:color="auto"/>
          </w:divBdr>
        </w:div>
        <w:div w:id="938412903">
          <w:marLeft w:val="0"/>
          <w:marRight w:val="0"/>
          <w:marTop w:val="0"/>
          <w:marBottom w:val="0"/>
          <w:divBdr>
            <w:top w:val="none" w:sz="0" w:space="0" w:color="auto"/>
            <w:left w:val="none" w:sz="0" w:space="0" w:color="auto"/>
            <w:bottom w:val="none" w:sz="0" w:space="0" w:color="auto"/>
            <w:right w:val="none" w:sz="0" w:space="0" w:color="auto"/>
          </w:divBdr>
        </w:div>
        <w:div w:id="186329837">
          <w:marLeft w:val="0"/>
          <w:marRight w:val="0"/>
          <w:marTop w:val="0"/>
          <w:marBottom w:val="0"/>
          <w:divBdr>
            <w:top w:val="none" w:sz="0" w:space="0" w:color="auto"/>
            <w:left w:val="none" w:sz="0" w:space="0" w:color="auto"/>
            <w:bottom w:val="none" w:sz="0" w:space="0" w:color="auto"/>
            <w:right w:val="none" w:sz="0" w:space="0" w:color="auto"/>
          </w:divBdr>
        </w:div>
        <w:div w:id="1432169270">
          <w:marLeft w:val="0"/>
          <w:marRight w:val="0"/>
          <w:marTop w:val="0"/>
          <w:marBottom w:val="0"/>
          <w:divBdr>
            <w:top w:val="none" w:sz="0" w:space="0" w:color="auto"/>
            <w:left w:val="none" w:sz="0" w:space="0" w:color="auto"/>
            <w:bottom w:val="none" w:sz="0" w:space="0" w:color="auto"/>
            <w:right w:val="none" w:sz="0" w:space="0" w:color="auto"/>
          </w:divBdr>
        </w:div>
        <w:div w:id="945042173">
          <w:marLeft w:val="0"/>
          <w:marRight w:val="0"/>
          <w:marTop w:val="0"/>
          <w:marBottom w:val="0"/>
          <w:divBdr>
            <w:top w:val="none" w:sz="0" w:space="0" w:color="auto"/>
            <w:left w:val="none" w:sz="0" w:space="0" w:color="auto"/>
            <w:bottom w:val="none" w:sz="0" w:space="0" w:color="auto"/>
            <w:right w:val="none" w:sz="0" w:space="0" w:color="auto"/>
          </w:divBdr>
        </w:div>
        <w:div w:id="968558544">
          <w:marLeft w:val="0"/>
          <w:marRight w:val="0"/>
          <w:marTop w:val="0"/>
          <w:marBottom w:val="0"/>
          <w:divBdr>
            <w:top w:val="none" w:sz="0" w:space="0" w:color="auto"/>
            <w:left w:val="none" w:sz="0" w:space="0" w:color="auto"/>
            <w:bottom w:val="none" w:sz="0" w:space="0" w:color="auto"/>
            <w:right w:val="none" w:sz="0" w:space="0" w:color="auto"/>
          </w:divBdr>
        </w:div>
        <w:div w:id="1080907177">
          <w:marLeft w:val="0"/>
          <w:marRight w:val="0"/>
          <w:marTop w:val="0"/>
          <w:marBottom w:val="0"/>
          <w:divBdr>
            <w:top w:val="none" w:sz="0" w:space="0" w:color="auto"/>
            <w:left w:val="none" w:sz="0" w:space="0" w:color="auto"/>
            <w:bottom w:val="none" w:sz="0" w:space="0" w:color="auto"/>
            <w:right w:val="none" w:sz="0" w:space="0" w:color="auto"/>
          </w:divBdr>
        </w:div>
        <w:div w:id="1221556086">
          <w:marLeft w:val="0"/>
          <w:marRight w:val="0"/>
          <w:marTop w:val="0"/>
          <w:marBottom w:val="0"/>
          <w:divBdr>
            <w:top w:val="none" w:sz="0" w:space="0" w:color="auto"/>
            <w:left w:val="none" w:sz="0" w:space="0" w:color="auto"/>
            <w:bottom w:val="none" w:sz="0" w:space="0" w:color="auto"/>
            <w:right w:val="none" w:sz="0" w:space="0" w:color="auto"/>
          </w:divBdr>
        </w:div>
        <w:div w:id="214319089">
          <w:marLeft w:val="0"/>
          <w:marRight w:val="0"/>
          <w:marTop w:val="0"/>
          <w:marBottom w:val="0"/>
          <w:divBdr>
            <w:top w:val="none" w:sz="0" w:space="0" w:color="auto"/>
            <w:left w:val="none" w:sz="0" w:space="0" w:color="auto"/>
            <w:bottom w:val="none" w:sz="0" w:space="0" w:color="auto"/>
            <w:right w:val="none" w:sz="0" w:space="0" w:color="auto"/>
          </w:divBdr>
        </w:div>
        <w:div w:id="677735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393</TotalTime>
  <Pages>3</Pages>
  <Words>1065</Words>
  <Characters>6072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THE EDWARD C</vt:lpstr>
    </vt:vector>
  </TitlesOfParts>
  <Company>Dell Computer Corporation</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EDWARD C</dc:title>
  <dc:creator>Exec. Director</dc:creator>
  <cp:lastModifiedBy>Lisa Curran</cp:lastModifiedBy>
  <cp:revision>20</cp:revision>
  <cp:lastPrinted>2024-05-30T00:10:00Z</cp:lastPrinted>
  <dcterms:created xsi:type="dcterms:W3CDTF">2024-05-14T02:46:00Z</dcterms:created>
  <dcterms:modified xsi:type="dcterms:W3CDTF">2024-06-01T01:05:00Z</dcterms:modified>
</cp:coreProperties>
</file>