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89EDA" w14:textId="77777777"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jc w:val="center"/>
        <w:rPr>
          <w:rFonts w:ascii="Arial" w:hAnsi="Arial"/>
          <w:sz w:val="20"/>
        </w:rPr>
      </w:pPr>
      <w:r>
        <w:rPr>
          <w:rFonts w:ascii="Arial" w:hAnsi="Arial"/>
          <w:sz w:val="20"/>
        </w:rPr>
        <w:t>MINUTES OF THE MEETING OF THE BOARD OF DIRECTORS</w:t>
      </w:r>
    </w:p>
    <w:p w14:paraId="1532DE73" w14:textId="638FAA37" w:rsidR="007A025D" w:rsidRDefault="004027F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jc w:val="center"/>
        <w:rPr>
          <w:rFonts w:ascii="Arial" w:hAnsi="Arial"/>
          <w:sz w:val="20"/>
        </w:rPr>
      </w:pPr>
      <w:r>
        <w:rPr>
          <w:rFonts w:ascii="Arial" w:hAnsi="Arial"/>
          <w:sz w:val="20"/>
        </w:rPr>
        <w:t xml:space="preserve">March </w:t>
      </w:r>
      <w:r w:rsidR="008B0939">
        <w:rPr>
          <w:rFonts w:ascii="Arial" w:hAnsi="Arial"/>
          <w:sz w:val="20"/>
        </w:rPr>
        <w:t>1</w:t>
      </w:r>
      <w:r w:rsidR="00A021E1">
        <w:rPr>
          <w:rFonts w:ascii="Arial" w:hAnsi="Arial"/>
          <w:sz w:val="20"/>
        </w:rPr>
        <w:t>7</w:t>
      </w:r>
      <w:r>
        <w:rPr>
          <w:rFonts w:ascii="Arial" w:hAnsi="Arial"/>
          <w:sz w:val="20"/>
        </w:rPr>
        <w:t>, 20</w:t>
      </w:r>
      <w:r w:rsidR="003B01E1">
        <w:rPr>
          <w:rFonts w:ascii="Arial" w:hAnsi="Arial"/>
          <w:sz w:val="20"/>
        </w:rPr>
        <w:t>2</w:t>
      </w:r>
      <w:r w:rsidR="00A021E1">
        <w:rPr>
          <w:rFonts w:ascii="Arial" w:hAnsi="Arial"/>
          <w:sz w:val="20"/>
        </w:rPr>
        <w:t>6</w:t>
      </w:r>
    </w:p>
    <w:p w14:paraId="5B8C9FAB" w14:textId="77777777"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jc w:val="center"/>
        <w:rPr>
          <w:rFonts w:ascii="Arial" w:hAnsi="Arial"/>
          <w:sz w:val="20"/>
        </w:rPr>
      </w:pPr>
    </w:p>
    <w:p w14:paraId="3CD63E4F" w14:textId="77777777" w:rsidR="00A6172A" w:rsidRDefault="00A6172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jc w:val="center"/>
        <w:rPr>
          <w:rFonts w:ascii="Arial" w:hAnsi="Arial"/>
          <w:sz w:val="20"/>
        </w:rPr>
      </w:pPr>
    </w:p>
    <w:tbl>
      <w:tblPr>
        <w:tblW w:w="0" w:type="auto"/>
        <w:tblLayout w:type="fixed"/>
        <w:tblCellMar>
          <w:left w:w="0" w:type="dxa"/>
          <w:right w:w="0" w:type="dxa"/>
        </w:tblCellMar>
        <w:tblLook w:val="0000" w:firstRow="0" w:lastRow="0" w:firstColumn="0" w:lastColumn="0" w:noHBand="0" w:noVBand="0"/>
      </w:tblPr>
      <w:tblGrid>
        <w:gridCol w:w="2250"/>
        <w:gridCol w:w="7920"/>
      </w:tblGrid>
      <w:tr w:rsidR="009D2470" w:rsidRPr="009D2470" w14:paraId="044E395D" w14:textId="77777777" w:rsidTr="00AB3901">
        <w:tc>
          <w:tcPr>
            <w:tcW w:w="2250" w:type="dxa"/>
          </w:tcPr>
          <w:p w14:paraId="022138B7" w14:textId="052D13CB" w:rsidR="007A025D" w:rsidRPr="009D2470"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r w:rsidRPr="009D2470">
              <w:rPr>
                <w:rFonts w:ascii="Arial" w:hAnsi="Arial"/>
                <w:color w:val="auto"/>
                <w:sz w:val="20"/>
              </w:rPr>
              <w:t>HELD:</w:t>
            </w:r>
          </w:p>
        </w:tc>
        <w:tc>
          <w:tcPr>
            <w:tcW w:w="7920" w:type="dxa"/>
          </w:tcPr>
          <w:p w14:paraId="539A2B99" w14:textId="37AD543F" w:rsidR="006B61D2" w:rsidRDefault="00A021E1" w:rsidP="006B61D2">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sz w:val="20"/>
              </w:rPr>
            </w:pPr>
            <w:r>
              <w:rPr>
                <w:rFonts w:ascii="Arial" w:hAnsi="Arial"/>
                <w:sz w:val="20"/>
              </w:rPr>
              <w:t>Bank of America</w:t>
            </w:r>
            <w:r w:rsidR="006B61D2">
              <w:rPr>
                <w:rFonts w:ascii="Arial" w:hAnsi="Arial"/>
                <w:sz w:val="20"/>
              </w:rPr>
              <w:t xml:space="preserve">, </w:t>
            </w:r>
            <w:r w:rsidR="00DC19C9">
              <w:rPr>
                <w:rFonts w:ascii="Arial" w:hAnsi="Arial"/>
                <w:sz w:val="20"/>
              </w:rPr>
              <w:t xml:space="preserve">29 </w:t>
            </w:r>
            <w:r>
              <w:rPr>
                <w:rFonts w:ascii="Arial" w:hAnsi="Arial"/>
                <w:sz w:val="20"/>
              </w:rPr>
              <w:t xml:space="preserve">South Main </w:t>
            </w:r>
            <w:r w:rsidR="00E41ADD">
              <w:rPr>
                <w:rFonts w:ascii="Arial" w:hAnsi="Arial"/>
                <w:sz w:val="20"/>
              </w:rPr>
              <w:t xml:space="preserve">Street, </w:t>
            </w:r>
            <w:r>
              <w:rPr>
                <w:rFonts w:ascii="Arial" w:hAnsi="Arial"/>
                <w:sz w:val="20"/>
              </w:rPr>
              <w:t xml:space="preserve">West </w:t>
            </w:r>
            <w:r w:rsidR="006B61D2">
              <w:rPr>
                <w:rFonts w:ascii="Arial" w:hAnsi="Arial"/>
                <w:sz w:val="20"/>
              </w:rPr>
              <w:t xml:space="preserve">Hartford 3:30 p.m. </w:t>
            </w:r>
          </w:p>
          <w:p w14:paraId="681C400E" w14:textId="77777777" w:rsidR="00C576A5" w:rsidRPr="009D2470" w:rsidRDefault="00C576A5"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color w:val="auto"/>
                <w:sz w:val="16"/>
                <w:szCs w:val="16"/>
              </w:rPr>
            </w:pPr>
          </w:p>
          <w:p w14:paraId="1ED2492E" w14:textId="77777777" w:rsidR="001A097F" w:rsidRPr="009D2470" w:rsidRDefault="001A097F"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color w:val="auto"/>
                <w:sz w:val="16"/>
                <w:szCs w:val="16"/>
              </w:rPr>
            </w:pPr>
          </w:p>
        </w:tc>
      </w:tr>
      <w:tr w:rsidR="007A025D" w14:paraId="13EE7F44" w14:textId="77777777" w:rsidTr="00AB3901">
        <w:tc>
          <w:tcPr>
            <w:tcW w:w="2250" w:type="dxa"/>
          </w:tcPr>
          <w:p w14:paraId="47FB5B7C" w14:textId="77777777"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PRESENT:</w:t>
            </w:r>
          </w:p>
        </w:tc>
        <w:tc>
          <w:tcPr>
            <w:tcW w:w="7920" w:type="dxa"/>
          </w:tcPr>
          <w:p w14:paraId="118746E6" w14:textId="4CEE5478" w:rsidR="001A097F" w:rsidRDefault="009077E4" w:rsidP="006B61D2">
            <w:pPr>
              <w:pStyle w:val="BlockText"/>
              <w:ind w:left="0"/>
              <w:jc w:val="both"/>
              <w:rPr>
                <w:rFonts w:ascii="Arial" w:hAnsi="Arial"/>
                <w:sz w:val="20"/>
              </w:rPr>
            </w:pPr>
            <w:r>
              <w:rPr>
                <w:rFonts w:ascii="Arial" w:hAnsi="Arial"/>
                <w:sz w:val="20"/>
              </w:rPr>
              <w:t xml:space="preserve">Carrie Hammond, </w:t>
            </w:r>
            <w:r w:rsidR="00DC19C9">
              <w:rPr>
                <w:rFonts w:ascii="Arial" w:hAnsi="Arial"/>
                <w:sz w:val="20"/>
              </w:rPr>
              <w:t xml:space="preserve">Andrew Lattimer, </w:t>
            </w:r>
            <w:r w:rsidR="00E41ADD">
              <w:rPr>
                <w:rFonts w:ascii="Arial" w:hAnsi="Arial"/>
                <w:sz w:val="20"/>
              </w:rPr>
              <w:t xml:space="preserve">Dennis Hannigan, Lisa </w:t>
            </w:r>
            <w:r w:rsidR="00912888">
              <w:rPr>
                <w:rFonts w:ascii="Arial" w:hAnsi="Arial"/>
                <w:sz w:val="20"/>
              </w:rPr>
              <w:t>Lazarus</w:t>
            </w:r>
            <w:r w:rsidR="005C0598">
              <w:rPr>
                <w:rFonts w:ascii="Arial" w:hAnsi="Arial"/>
                <w:sz w:val="20"/>
              </w:rPr>
              <w:t xml:space="preserve">, </w:t>
            </w:r>
            <w:r w:rsidR="00912888">
              <w:rPr>
                <w:rFonts w:ascii="Arial" w:hAnsi="Arial"/>
                <w:sz w:val="20"/>
              </w:rPr>
              <w:t xml:space="preserve">Eric Ort, Amy Sailor, </w:t>
            </w:r>
            <w:r w:rsidR="00E41ADD">
              <w:rPr>
                <w:rFonts w:ascii="Arial" w:hAnsi="Arial"/>
                <w:sz w:val="20"/>
              </w:rPr>
              <w:t xml:space="preserve">Larry Samplatsky, </w:t>
            </w:r>
            <w:r>
              <w:rPr>
                <w:rFonts w:ascii="Arial" w:hAnsi="Arial"/>
                <w:sz w:val="20"/>
              </w:rPr>
              <w:t>and Lisa Curran.</w:t>
            </w:r>
            <w:r w:rsidR="005C0598">
              <w:rPr>
                <w:rFonts w:ascii="Arial" w:hAnsi="Arial"/>
                <w:sz w:val="20"/>
              </w:rPr>
              <w:t xml:space="preserve"> </w:t>
            </w:r>
            <w:r w:rsidR="00B3687A">
              <w:rPr>
                <w:rFonts w:ascii="Arial" w:hAnsi="Arial"/>
                <w:sz w:val="20"/>
              </w:rPr>
              <w:t>Abse</w:t>
            </w:r>
            <w:r w:rsidR="006B61D2">
              <w:rPr>
                <w:rFonts w:ascii="Arial" w:hAnsi="Arial"/>
                <w:sz w:val="20"/>
              </w:rPr>
              <w:t>nt</w:t>
            </w:r>
            <w:r w:rsidR="00E41ADD">
              <w:rPr>
                <w:rFonts w:ascii="Arial" w:hAnsi="Arial"/>
                <w:sz w:val="20"/>
              </w:rPr>
              <w:t>: Greg Jones.</w:t>
            </w:r>
          </w:p>
          <w:p w14:paraId="0C14C5A2" w14:textId="55230E88" w:rsidR="006B61D2" w:rsidRPr="00215393" w:rsidRDefault="006B61D2" w:rsidP="006B61D2">
            <w:pPr>
              <w:pStyle w:val="BlockText"/>
              <w:ind w:left="0"/>
              <w:jc w:val="both"/>
              <w:rPr>
                <w:rFonts w:ascii="Arial" w:hAnsi="Arial"/>
                <w:sz w:val="16"/>
                <w:szCs w:val="16"/>
              </w:rPr>
            </w:pPr>
          </w:p>
        </w:tc>
      </w:tr>
      <w:tr w:rsidR="0091774C" w:rsidRPr="0091774C" w14:paraId="59EA0A94" w14:textId="77777777" w:rsidTr="00AB3901">
        <w:tc>
          <w:tcPr>
            <w:tcW w:w="2250" w:type="dxa"/>
          </w:tcPr>
          <w:p w14:paraId="26E78E20" w14:textId="77777777" w:rsidR="00D37473" w:rsidRPr="00912888" w:rsidRDefault="00D37473">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2"/>
                <w:szCs w:val="22"/>
              </w:rPr>
            </w:pPr>
          </w:p>
          <w:p w14:paraId="3F951C02" w14:textId="0A2ACC2D" w:rsidR="007A025D" w:rsidRPr="0064193A"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r w:rsidRPr="0064193A">
              <w:rPr>
                <w:rFonts w:ascii="Arial" w:hAnsi="Arial"/>
                <w:color w:val="auto"/>
                <w:sz w:val="20"/>
              </w:rPr>
              <w:t>MATERIAL SENT PRIOR TO MEETING:</w:t>
            </w:r>
          </w:p>
          <w:p w14:paraId="56605D6E" w14:textId="77777777" w:rsidR="007A025D" w:rsidRPr="0064193A"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16"/>
                <w:szCs w:val="16"/>
              </w:rPr>
            </w:pPr>
          </w:p>
        </w:tc>
        <w:tc>
          <w:tcPr>
            <w:tcW w:w="7920" w:type="dxa"/>
          </w:tcPr>
          <w:p w14:paraId="7DDE561A" w14:textId="77777777" w:rsidR="00D37473" w:rsidRDefault="00D37473"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color w:val="auto"/>
                <w:sz w:val="20"/>
              </w:rPr>
            </w:pPr>
          </w:p>
          <w:p w14:paraId="7E4C8DD4" w14:textId="77E0D88F" w:rsidR="001A097F" w:rsidRPr="0064193A" w:rsidRDefault="007A025D" w:rsidP="0091288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color w:val="auto"/>
                <w:sz w:val="16"/>
                <w:szCs w:val="16"/>
              </w:rPr>
            </w:pPr>
            <w:r w:rsidRPr="0064193A">
              <w:rPr>
                <w:rFonts w:ascii="Arial" w:hAnsi="Arial"/>
                <w:color w:val="auto"/>
                <w:sz w:val="20"/>
              </w:rPr>
              <w:t xml:space="preserve">Agenda, minutes of the </w:t>
            </w:r>
            <w:r w:rsidR="007D0E33" w:rsidRPr="0064193A">
              <w:rPr>
                <w:rFonts w:ascii="Arial" w:hAnsi="Arial"/>
                <w:color w:val="auto"/>
                <w:sz w:val="20"/>
              </w:rPr>
              <w:t>Decem</w:t>
            </w:r>
            <w:r w:rsidR="00E52860" w:rsidRPr="0064193A">
              <w:rPr>
                <w:rFonts w:ascii="Arial" w:hAnsi="Arial"/>
                <w:color w:val="auto"/>
                <w:sz w:val="20"/>
              </w:rPr>
              <w:t xml:space="preserve">ber </w:t>
            </w:r>
            <w:r w:rsidR="00ED0735">
              <w:rPr>
                <w:rFonts w:ascii="Arial" w:hAnsi="Arial"/>
                <w:color w:val="auto"/>
                <w:sz w:val="20"/>
              </w:rPr>
              <w:t>9</w:t>
            </w:r>
            <w:r w:rsidR="007A2BBD" w:rsidRPr="0064193A">
              <w:rPr>
                <w:rFonts w:ascii="Arial" w:hAnsi="Arial"/>
                <w:color w:val="auto"/>
                <w:sz w:val="20"/>
              </w:rPr>
              <w:t>, 20</w:t>
            </w:r>
            <w:r w:rsidR="00E1131A" w:rsidRPr="0064193A">
              <w:rPr>
                <w:rFonts w:ascii="Arial" w:hAnsi="Arial"/>
                <w:color w:val="auto"/>
                <w:sz w:val="20"/>
              </w:rPr>
              <w:t>2</w:t>
            </w:r>
            <w:r w:rsidR="00A021E1">
              <w:rPr>
                <w:rFonts w:ascii="Arial" w:hAnsi="Arial"/>
                <w:color w:val="auto"/>
                <w:sz w:val="20"/>
              </w:rPr>
              <w:t>5</w:t>
            </w:r>
            <w:r w:rsidR="007C6267" w:rsidRPr="0064193A">
              <w:rPr>
                <w:rFonts w:ascii="Arial" w:hAnsi="Arial"/>
                <w:color w:val="auto"/>
                <w:sz w:val="20"/>
              </w:rPr>
              <w:t xml:space="preserve"> board meeting</w:t>
            </w:r>
            <w:r w:rsidRPr="0064193A">
              <w:rPr>
                <w:rFonts w:ascii="Arial" w:hAnsi="Arial"/>
                <w:color w:val="auto"/>
                <w:sz w:val="20"/>
              </w:rPr>
              <w:t xml:space="preserve">, </w:t>
            </w:r>
            <w:r w:rsidR="00E1131A" w:rsidRPr="0064193A">
              <w:rPr>
                <w:rFonts w:ascii="Arial" w:hAnsi="Arial"/>
                <w:color w:val="auto"/>
                <w:sz w:val="20"/>
              </w:rPr>
              <w:t>propos</w:t>
            </w:r>
            <w:r w:rsidR="00103AFD" w:rsidRPr="0064193A">
              <w:rPr>
                <w:rFonts w:ascii="Arial" w:hAnsi="Arial"/>
                <w:color w:val="auto"/>
                <w:sz w:val="20"/>
              </w:rPr>
              <w:t xml:space="preserve">ed </w:t>
            </w:r>
            <w:r w:rsidR="00E52860" w:rsidRPr="0064193A">
              <w:rPr>
                <w:rFonts w:ascii="Arial" w:hAnsi="Arial"/>
                <w:color w:val="auto"/>
                <w:sz w:val="20"/>
              </w:rPr>
              <w:t>20</w:t>
            </w:r>
            <w:r w:rsidR="009077E4" w:rsidRPr="0064193A">
              <w:rPr>
                <w:rFonts w:ascii="Arial" w:hAnsi="Arial"/>
                <w:color w:val="auto"/>
                <w:sz w:val="20"/>
              </w:rPr>
              <w:t>2</w:t>
            </w:r>
            <w:r w:rsidR="00A021E1">
              <w:rPr>
                <w:rFonts w:ascii="Arial" w:hAnsi="Arial"/>
                <w:color w:val="auto"/>
                <w:sz w:val="20"/>
              </w:rPr>
              <w:t>6</w:t>
            </w:r>
            <w:r w:rsidR="00A121D0" w:rsidRPr="0064193A">
              <w:rPr>
                <w:rFonts w:ascii="Arial" w:hAnsi="Arial"/>
                <w:color w:val="auto"/>
                <w:sz w:val="20"/>
              </w:rPr>
              <w:t xml:space="preserve"> budget</w:t>
            </w:r>
            <w:r w:rsidR="00E52860" w:rsidRPr="0064193A">
              <w:rPr>
                <w:rFonts w:ascii="Arial" w:hAnsi="Arial"/>
                <w:color w:val="auto"/>
                <w:sz w:val="20"/>
              </w:rPr>
              <w:t xml:space="preserve"> and 20</w:t>
            </w:r>
            <w:r w:rsidR="00E1131A" w:rsidRPr="0064193A">
              <w:rPr>
                <w:rFonts w:ascii="Arial" w:hAnsi="Arial"/>
                <w:color w:val="auto"/>
                <w:sz w:val="20"/>
              </w:rPr>
              <w:t>2</w:t>
            </w:r>
            <w:r w:rsidR="00A021E1">
              <w:rPr>
                <w:rFonts w:ascii="Arial" w:hAnsi="Arial"/>
                <w:color w:val="auto"/>
                <w:sz w:val="20"/>
              </w:rPr>
              <w:t>5</w:t>
            </w:r>
            <w:r w:rsidR="009077E4" w:rsidRPr="0064193A">
              <w:rPr>
                <w:rFonts w:ascii="Arial" w:hAnsi="Arial"/>
                <w:color w:val="auto"/>
                <w:sz w:val="20"/>
              </w:rPr>
              <w:t xml:space="preserve"> </w:t>
            </w:r>
            <w:r w:rsidR="00B3687A">
              <w:rPr>
                <w:rFonts w:ascii="Arial" w:hAnsi="Arial"/>
                <w:color w:val="auto"/>
                <w:sz w:val="20"/>
              </w:rPr>
              <w:t>projected</w:t>
            </w:r>
            <w:r w:rsidR="00012E7D" w:rsidRPr="0064193A">
              <w:rPr>
                <w:rFonts w:ascii="Arial" w:hAnsi="Arial"/>
                <w:color w:val="auto"/>
                <w:sz w:val="20"/>
              </w:rPr>
              <w:t xml:space="preserve"> year-</w:t>
            </w:r>
            <w:r w:rsidR="007C6267" w:rsidRPr="0064193A">
              <w:rPr>
                <w:rFonts w:ascii="Arial" w:hAnsi="Arial"/>
                <w:color w:val="auto"/>
                <w:sz w:val="20"/>
              </w:rPr>
              <w:t>end budget</w:t>
            </w:r>
            <w:r w:rsidR="00A121D0" w:rsidRPr="0064193A">
              <w:rPr>
                <w:rFonts w:ascii="Arial" w:hAnsi="Arial"/>
                <w:color w:val="auto"/>
                <w:sz w:val="20"/>
              </w:rPr>
              <w:t xml:space="preserve">, </w:t>
            </w:r>
            <w:r w:rsidR="00C576A5" w:rsidRPr="0064193A">
              <w:rPr>
                <w:rFonts w:ascii="Arial" w:hAnsi="Arial"/>
                <w:color w:val="auto"/>
                <w:sz w:val="20"/>
              </w:rPr>
              <w:t>Investment C</w:t>
            </w:r>
            <w:r w:rsidR="00DF4248" w:rsidRPr="0064193A">
              <w:rPr>
                <w:rFonts w:ascii="Arial" w:hAnsi="Arial"/>
                <w:color w:val="auto"/>
                <w:sz w:val="20"/>
              </w:rPr>
              <w:t xml:space="preserve">ommittee report, </w:t>
            </w:r>
            <w:r w:rsidR="00E52860" w:rsidRPr="0064193A">
              <w:rPr>
                <w:rFonts w:ascii="Arial" w:hAnsi="Arial"/>
                <w:color w:val="auto"/>
                <w:sz w:val="20"/>
              </w:rPr>
              <w:t>20</w:t>
            </w:r>
            <w:r w:rsidR="00E1131A" w:rsidRPr="0064193A">
              <w:rPr>
                <w:rFonts w:ascii="Arial" w:hAnsi="Arial"/>
                <w:color w:val="auto"/>
                <w:sz w:val="20"/>
              </w:rPr>
              <w:t>2</w:t>
            </w:r>
            <w:r w:rsidR="00A021E1">
              <w:rPr>
                <w:rFonts w:ascii="Arial" w:hAnsi="Arial"/>
                <w:color w:val="auto"/>
                <w:sz w:val="20"/>
              </w:rPr>
              <w:t>5</w:t>
            </w:r>
            <w:r w:rsidR="00C576A5" w:rsidRPr="0064193A">
              <w:rPr>
                <w:rFonts w:ascii="Arial" w:hAnsi="Arial"/>
                <w:color w:val="auto"/>
                <w:sz w:val="20"/>
              </w:rPr>
              <w:t xml:space="preserve"> final grants list</w:t>
            </w:r>
            <w:r w:rsidR="007C6267" w:rsidRPr="0064193A">
              <w:rPr>
                <w:rFonts w:ascii="Arial" w:hAnsi="Arial"/>
                <w:color w:val="auto"/>
                <w:sz w:val="20"/>
              </w:rPr>
              <w:t xml:space="preserve"> </w:t>
            </w:r>
            <w:r w:rsidR="00B758C9">
              <w:rPr>
                <w:rFonts w:ascii="Arial" w:hAnsi="Arial"/>
                <w:color w:val="auto"/>
                <w:sz w:val="20"/>
              </w:rPr>
              <w:t xml:space="preserve">and </w:t>
            </w:r>
            <w:r w:rsidRPr="002C167D">
              <w:rPr>
                <w:rFonts w:ascii="Arial" w:hAnsi="Arial"/>
                <w:color w:val="auto"/>
                <w:sz w:val="20"/>
              </w:rPr>
              <w:t xml:space="preserve">summary of </w:t>
            </w:r>
            <w:r w:rsidR="002C167D" w:rsidRPr="002C167D">
              <w:rPr>
                <w:rFonts w:ascii="Arial" w:hAnsi="Arial"/>
                <w:color w:val="auto"/>
                <w:sz w:val="20"/>
              </w:rPr>
              <w:t>1</w:t>
            </w:r>
            <w:r w:rsidR="00ED0735">
              <w:rPr>
                <w:rFonts w:ascii="Arial" w:hAnsi="Arial"/>
                <w:color w:val="auto"/>
                <w:sz w:val="20"/>
              </w:rPr>
              <w:t>2</w:t>
            </w:r>
            <w:r w:rsidR="00B3687A" w:rsidRPr="002C167D">
              <w:rPr>
                <w:rFonts w:ascii="Arial" w:hAnsi="Arial"/>
                <w:color w:val="auto"/>
                <w:sz w:val="20"/>
              </w:rPr>
              <w:t xml:space="preserve"> </w:t>
            </w:r>
            <w:r w:rsidRPr="002C167D">
              <w:rPr>
                <w:rFonts w:ascii="Arial" w:hAnsi="Arial"/>
                <w:color w:val="auto"/>
                <w:sz w:val="20"/>
              </w:rPr>
              <w:t>grant propo</w:t>
            </w:r>
            <w:r w:rsidR="00A23BB0" w:rsidRPr="002C167D">
              <w:rPr>
                <w:rFonts w:ascii="Arial" w:hAnsi="Arial"/>
                <w:color w:val="auto"/>
                <w:sz w:val="20"/>
              </w:rPr>
              <w:t>s</w:t>
            </w:r>
            <w:r w:rsidR="000A65F3" w:rsidRPr="002C167D">
              <w:rPr>
                <w:rFonts w:ascii="Arial" w:hAnsi="Arial"/>
                <w:color w:val="auto"/>
                <w:sz w:val="20"/>
              </w:rPr>
              <w:t>als</w:t>
            </w:r>
            <w:r w:rsidR="00103AFD" w:rsidRPr="002C167D">
              <w:rPr>
                <w:rFonts w:ascii="Arial" w:hAnsi="Arial"/>
                <w:color w:val="auto"/>
                <w:sz w:val="20"/>
              </w:rPr>
              <w:t xml:space="preserve">.  </w:t>
            </w:r>
            <w:r w:rsidR="000A65F3" w:rsidRPr="002C167D">
              <w:rPr>
                <w:rFonts w:ascii="Arial" w:hAnsi="Arial"/>
                <w:color w:val="auto"/>
                <w:sz w:val="20"/>
              </w:rPr>
              <w:t>Board w</w:t>
            </w:r>
            <w:r w:rsidR="002F37E7" w:rsidRPr="002C167D">
              <w:rPr>
                <w:rFonts w:ascii="Arial" w:hAnsi="Arial"/>
                <w:color w:val="auto"/>
                <w:sz w:val="20"/>
              </w:rPr>
              <w:t xml:space="preserve">as given electronic access to </w:t>
            </w:r>
            <w:r w:rsidR="002C167D" w:rsidRPr="002C167D">
              <w:rPr>
                <w:rFonts w:ascii="Arial" w:hAnsi="Arial"/>
                <w:color w:val="auto"/>
                <w:sz w:val="20"/>
              </w:rPr>
              <w:t>1</w:t>
            </w:r>
            <w:r w:rsidR="00ED0735">
              <w:rPr>
                <w:rFonts w:ascii="Arial" w:hAnsi="Arial"/>
                <w:color w:val="auto"/>
                <w:sz w:val="20"/>
              </w:rPr>
              <w:t>2</w:t>
            </w:r>
            <w:r w:rsidR="000A65F3" w:rsidRPr="002C167D">
              <w:rPr>
                <w:rFonts w:ascii="Arial" w:hAnsi="Arial"/>
                <w:color w:val="auto"/>
                <w:sz w:val="20"/>
              </w:rPr>
              <w:t xml:space="preserve"> </w:t>
            </w:r>
            <w:r w:rsidR="00643D6E" w:rsidRPr="002C167D">
              <w:rPr>
                <w:rFonts w:ascii="Arial" w:hAnsi="Arial"/>
                <w:color w:val="auto"/>
                <w:sz w:val="20"/>
              </w:rPr>
              <w:t>grant proposals</w:t>
            </w:r>
            <w:r w:rsidR="00643D6E" w:rsidRPr="0064193A">
              <w:rPr>
                <w:rFonts w:ascii="Arial" w:hAnsi="Arial"/>
                <w:color w:val="auto"/>
                <w:sz w:val="20"/>
              </w:rPr>
              <w:t>.</w:t>
            </w:r>
            <w:r w:rsidR="009A3960" w:rsidRPr="0064193A">
              <w:rPr>
                <w:rFonts w:ascii="Arial" w:hAnsi="Arial"/>
                <w:color w:val="auto"/>
                <w:sz w:val="20"/>
              </w:rPr>
              <w:t xml:space="preserve">  </w:t>
            </w:r>
          </w:p>
        </w:tc>
      </w:tr>
      <w:tr w:rsidR="007A025D" w14:paraId="2118AABC" w14:textId="77777777" w:rsidTr="00AB3901">
        <w:tc>
          <w:tcPr>
            <w:tcW w:w="2250" w:type="dxa"/>
          </w:tcPr>
          <w:p w14:paraId="5A9D5278" w14:textId="77777777" w:rsidR="00D37473" w:rsidRDefault="00D37473">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04660AA7" w14:textId="77777777"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MINUTES:</w:t>
            </w:r>
          </w:p>
          <w:p w14:paraId="5041D05B" w14:textId="77777777" w:rsidR="00066F75" w:rsidRDefault="00066F7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2C7864F8" w14:textId="77777777" w:rsidR="00066F75" w:rsidRPr="00066F75" w:rsidRDefault="00066F7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2"/>
                <w:szCs w:val="22"/>
              </w:rPr>
            </w:pPr>
          </w:p>
          <w:p w14:paraId="21C64F3E" w14:textId="77777777" w:rsidR="00066F75" w:rsidRPr="005E39AC" w:rsidRDefault="00066F75" w:rsidP="00066F7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0" w:right="100"/>
              <w:rPr>
                <w:rFonts w:ascii="Arial" w:hAnsi="Arial"/>
                <w:color w:val="auto"/>
                <w:sz w:val="20"/>
              </w:rPr>
            </w:pPr>
            <w:r w:rsidRPr="005E39AC">
              <w:rPr>
                <w:rFonts w:ascii="Arial" w:hAnsi="Arial"/>
                <w:color w:val="auto"/>
                <w:sz w:val="20"/>
              </w:rPr>
              <w:t>PRESIDENT’S</w:t>
            </w:r>
            <w:r>
              <w:rPr>
                <w:rFonts w:ascii="Arial" w:hAnsi="Arial"/>
                <w:color w:val="auto"/>
                <w:sz w:val="20"/>
              </w:rPr>
              <w:t xml:space="preserve">               </w:t>
            </w:r>
            <w:r w:rsidRPr="005E39AC">
              <w:rPr>
                <w:rFonts w:ascii="Arial" w:hAnsi="Arial"/>
                <w:color w:val="auto"/>
                <w:sz w:val="20"/>
              </w:rPr>
              <w:t>REPORT:</w:t>
            </w:r>
          </w:p>
          <w:p w14:paraId="02A4C6AE" w14:textId="07E440F9" w:rsidR="00066F75" w:rsidRDefault="00066F7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tc>
        <w:tc>
          <w:tcPr>
            <w:tcW w:w="7920" w:type="dxa"/>
          </w:tcPr>
          <w:p w14:paraId="13D25A70" w14:textId="77777777" w:rsidR="00D37473" w:rsidRDefault="00D37473"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color w:val="auto"/>
                <w:sz w:val="20"/>
              </w:rPr>
            </w:pPr>
          </w:p>
          <w:p w14:paraId="17E40F36" w14:textId="067246A4" w:rsidR="001A097F" w:rsidRDefault="007A025D"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color w:val="auto"/>
                <w:sz w:val="20"/>
              </w:rPr>
            </w:pPr>
            <w:r w:rsidRPr="00D73846">
              <w:rPr>
                <w:rFonts w:ascii="Arial" w:hAnsi="Arial"/>
                <w:color w:val="auto"/>
                <w:sz w:val="20"/>
              </w:rPr>
              <w:t xml:space="preserve">The minutes of the </w:t>
            </w:r>
            <w:r w:rsidR="00A121D0" w:rsidRPr="00D73846">
              <w:rPr>
                <w:rFonts w:ascii="Arial" w:hAnsi="Arial"/>
                <w:color w:val="auto"/>
                <w:sz w:val="20"/>
              </w:rPr>
              <w:t>Decem</w:t>
            </w:r>
            <w:r w:rsidR="009A3960" w:rsidRPr="00D73846">
              <w:rPr>
                <w:rFonts w:ascii="Arial" w:hAnsi="Arial"/>
                <w:color w:val="auto"/>
                <w:sz w:val="20"/>
              </w:rPr>
              <w:t xml:space="preserve">ber </w:t>
            </w:r>
            <w:r w:rsidR="00ED0735">
              <w:rPr>
                <w:rFonts w:ascii="Arial" w:hAnsi="Arial"/>
                <w:color w:val="auto"/>
                <w:sz w:val="20"/>
              </w:rPr>
              <w:t>9</w:t>
            </w:r>
            <w:r w:rsidR="009A3960" w:rsidRPr="00D73846">
              <w:rPr>
                <w:rFonts w:ascii="Arial" w:hAnsi="Arial"/>
                <w:color w:val="auto"/>
                <w:sz w:val="20"/>
              </w:rPr>
              <w:t>, 20</w:t>
            </w:r>
            <w:r w:rsidR="00E1131A">
              <w:rPr>
                <w:rFonts w:ascii="Arial" w:hAnsi="Arial"/>
                <w:color w:val="auto"/>
                <w:sz w:val="20"/>
              </w:rPr>
              <w:t>2</w:t>
            </w:r>
            <w:r w:rsidR="00A021E1">
              <w:rPr>
                <w:rFonts w:ascii="Arial" w:hAnsi="Arial"/>
                <w:color w:val="auto"/>
                <w:sz w:val="20"/>
              </w:rPr>
              <w:t>5</w:t>
            </w:r>
            <w:r w:rsidRPr="00D73846">
              <w:rPr>
                <w:rFonts w:ascii="Arial" w:hAnsi="Arial"/>
                <w:color w:val="auto"/>
                <w:sz w:val="20"/>
              </w:rPr>
              <w:t xml:space="preserve"> </w:t>
            </w:r>
            <w:r w:rsidRPr="0064193A">
              <w:rPr>
                <w:rFonts w:ascii="Arial" w:hAnsi="Arial"/>
                <w:color w:val="auto"/>
                <w:sz w:val="20"/>
              </w:rPr>
              <w:t xml:space="preserve">meeting </w:t>
            </w:r>
            <w:r w:rsidR="00A121D0" w:rsidRPr="0064193A">
              <w:rPr>
                <w:rFonts w:ascii="Arial" w:hAnsi="Arial"/>
                <w:color w:val="auto"/>
                <w:sz w:val="20"/>
              </w:rPr>
              <w:t>were approved</w:t>
            </w:r>
            <w:r w:rsidR="00672CD8" w:rsidRPr="0064193A">
              <w:rPr>
                <w:rFonts w:ascii="Arial" w:hAnsi="Arial"/>
                <w:color w:val="auto"/>
                <w:sz w:val="20"/>
              </w:rPr>
              <w:t xml:space="preserve"> </w:t>
            </w:r>
            <w:r w:rsidR="009A3960" w:rsidRPr="0064193A">
              <w:rPr>
                <w:rFonts w:ascii="Arial" w:hAnsi="Arial"/>
                <w:color w:val="auto"/>
                <w:sz w:val="20"/>
              </w:rPr>
              <w:t xml:space="preserve">as is. </w:t>
            </w:r>
          </w:p>
          <w:p w14:paraId="5D21AB04" w14:textId="77777777" w:rsidR="00066F75" w:rsidRDefault="00066F75"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color w:val="auto"/>
                <w:sz w:val="20"/>
              </w:rPr>
            </w:pPr>
          </w:p>
          <w:p w14:paraId="7D67BCAA" w14:textId="77777777" w:rsidR="00066F75" w:rsidRDefault="00066F75"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color w:val="auto"/>
                <w:sz w:val="20"/>
              </w:rPr>
            </w:pPr>
          </w:p>
          <w:p w14:paraId="1650494C" w14:textId="77212A79" w:rsidR="00066F75" w:rsidRPr="001B537B" w:rsidRDefault="00066F75"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color w:val="auto"/>
                <w:sz w:val="20"/>
              </w:rPr>
            </w:pPr>
            <w:r>
              <w:rPr>
                <w:rFonts w:ascii="Arial" w:hAnsi="Arial"/>
                <w:color w:val="auto"/>
                <w:sz w:val="20"/>
              </w:rPr>
              <w:t xml:space="preserve">Carrie welcomed everyone and thanked </w:t>
            </w:r>
            <w:r w:rsidR="00ED0735">
              <w:rPr>
                <w:rFonts w:ascii="Arial" w:hAnsi="Arial"/>
                <w:color w:val="auto"/>
                <w:sz w:val="20"/>
              </w:rPr>
              <w:t xml:space="preserve">Ann McGowan </w:t>
            </w:r>
            <w:r w:rsidR="00B05ED9">
              <w:rPr>
                <w:rFonts w:ascii="Arial" w:hAnsi="Arial"/>
                <w:color w:val="auto"/>
                <w:sz w:val="20"/>
              </w:rPr>
              <w:t>and Maureen Zavatone of Bank of America</w:t>
            </w:r>
            <w:r>
              <w:rPr>
                <w:rFonts w:ascii="Arial" w:hAnsi="Arial"/>
                <w:color w:val="auto"/>
                <w:sz w:val="20"/>
              </w:rPr>
              <w:t xml:space="preserve"> for hosting</w:t>
            </w:r>
            <w:r w:rsidR="00B05ED9">
              <w:rPr>
                <w:rFonts w:ascii="Arial" w:hAnsi="Arial"/>
                <w:color w:val="auto"/>
                <w:sz w:val="20"/>
              </w:rPr>
              <w:t xml:space="preserve"> </w:t>
            </w:r>
            <w:r w:rsidR="00DC19C9">
              <w:rPr>
                <w:rFonts w:ascii="Arial" w:hAnsi="Arial"/>
                <w:color w:val="auto"/>
                <w:sz w:val="20"/>
              </w:rPr>
              <w:t xml:space="preserve">our meeting </w:t>
            </w:r>
            <w:r w:rsidR="00B05ED9">
              <w:rPr>
                <w:rFonts w:ascii="Arial" w:hAnsi="Arial"/>
                <w:color w:val="auto"/>
                <w:sz w:val="20"/>
              </w:rPr>
              <w:t>and supplying the delightful St. Patrick’s Day treats.</w:t>
            </w:r>
            <w:r w:rsidR="0031565F">
              <w:rPr>
                <w:rFonts w:ascii="Arial" w:hAnsi="Arial"/>
                <w:color w:val="auto"/>
                <w:sz w:val="20"/>
              </w:rPr>
              <w:t xml:space="preserve">  </w:t>
            </w:r>
            <w:r w:rsidR="005F7E15">
              <w:rPr>
                <w:rFonts w:ascii="Arial" w:hAnsi="Arial"/>
                <w:color w:val="auto"/>
                <w:sz w:val="20"/>
              </w:rPr>
              <w:t xml:space="preserve">Carrie reminded the board that she will be concluding her tenure on the board at the end of 2026 and </w:t>
            </w:r>
            <w:r w:rsidR="00B05ED9">
              <w:rPr>
                <w:rFonts w:ascii="Arial" w:hAnsi="Arial"/>
                <w:color w:val="auto"/>
                <w:sz w:val="20"/>
              </w:rPr>
              <w:t>asked</w:t>
            </w:r>
            <w:r w:rsidR="0057233E">
              <w:rPr>
                <w:rFonts w:ascii="Arial" w:hAnsi="Arial"/>
                <w:color w:val="auto"/>
                <w:sz w:val="20"/>
              </w:rPr>
              <w:t xml:space="preserve"> that</w:t>
            </w:r>
            <w:r w:rsidR="00B05ED9">
              <w:rPr>
                <w:rFonts w:ascii="Arial" w:hAnsi="Arial"/>
                <w:color w:val="auto"/>
                <w:sz w:val="20"/>
              </w:rPr>
              <w:t xml:space="preserve"> if anyone was interested in succeeded her as president to let her know.</w:t>
            </w:r>
            <w:r w:rsidR="005F7E15">
              <w:rPr>
                <w:rFonts w:ascii="Arial" w:hAnsi="Arial"/>
                <w:color w:val="auto"/>
                <w:sz w:val="20"/>
              </w:rPr>
              <w:t xml:space="preserve"> </w:t>
            </w:r>
            <w:r w:rsidR="00DC19C9">
              <w:rPr>
                <w:rFonts w:ascii="Arial" w:hAnsi="Arial"/>
                <w:color w:val="auto"/>
                <w:sz w:val="20"/>
              </w:rPr>
              <w:t>Carrie added that w</w:t>
            </w:r>
            <w:r w:rsidR="0057233E">
              <w:rPr>
                <w:rFonts w:ascii="Arial" w:hAnsi="Arial"/>
                <w:color w:val="auto"/>
                <w:sz w:val="20"/>
              </w:rPr>
              <w:t xml:space="preserve">e also will be looking for a new board member as well as a new arts representative. </w:t>
            </w:r>
            <w:r w:rsidR="00B05ED9">
              <w:rPr>
                <w:rFonts w:ascii="Arial" w:hAnsi="Arial"/>
                <w:color w:val="auto"/>
                <w:sz w:val="20"/>
              </w:rPr>
              <w:t xml:space="preserve">Carrie asked Andrew if he could </w:t>
            </w:r>
            <w:r w:rsidR="00524F68">
              <w:rPr>
                <w:rFonts w:ascii="Arial" w:hAnsi="Arial"/>
                <w:color w:val="auto"/>
                <w:sz w:val="20"/>
              </w:rPr>
              <w:t>research</w:t>
            </w:r>
            <w:r w:rsidR="00B05ED9">
              <w:rPr>
                <w:rFonts w:ascii="Arial" w:hAnsi="Arial"/>
                <w:color w:val="auto"/>
                <w:sz w:val="20"/>
              </w:rPr>
              <w:t xml:space="preserve"> candidates to replace him as</w:t>
            </w:r>
            <w:r w:rsidR="0031565F">
              <w:rPr>
                <w:rFonts w:ascii="Arial" w:hAnsi="Arial"/>
                <w:color w:val="auto"/>
                <w:sz w:val="20"/>
              </w:rPr>
              <w:t xml:space="preserve"> treasurer.</w:t>
            </w:r>
            <w:r w:rsidR="005C66C5">
              <w:rPr>
                <w:rFonts w:ascii="Arial" w:hAnsi="Arial"/>
                <w:color w:val="auto"/>
                <w:sz w:val="20"/>
              </w:rPr>
              <w:t xml:space="preserve">  </w:t>
            </w:r>
          </w:p>
        </w:tc>
      </w:tr>
      <w:tr w:rsidR="00092EC6" w:rsidRPr="00092EC6" w14:paraId="7F26A26F" w14:textId="77777777" w:rsidTr="00AB3901">
        <w:tc>
          <w:tcPr>
            <w:tcW w:w="2250" w:type="dxa"/>
          </w:tcPr>
          <w:p w14:paraId="4314A5D6" w14:textId="77777777" w:rsidR="00D37473" w:rsidRDefault="00D37473" w:rsidP="005002E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6693C377" w14:textId="77777777" w:rsidR="005C66C5" w:rsidRDefault="005C66C5" w:rsidP="005002E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4A5AC061" w14:textId="6276E59A" w:rsidR="00530278" w:rsidRPr="0091774C" w:rsidRDefault="00530278" w:rsidP="0053027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r w:rsidRPr="0091774C">
              <w:rPr>
                <w:rFonts w:ascii="Arial" w:hAnsi="Arial"/>
                <w:color w:val="auto"/>
                <w:sz w:val="20"/>
              </w:rPr>
              <w:t>TREASURER’S REPORT:</w:t>
            </w:r>
          </w:p>
          <w:p w14:paraId="169335C6" w14:textId="77777777" w:rsidR="00213BE9" w:rsidRPr="0091774C" w:rsidRDefault="00213BE9" w:rsidP="0053027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2882B7B6" w14:textId="77777777" w:rsidR="00213BE9" w:rsidRPr="0091774C" w:rsidRDefault="00213BE9" w:rsidP="0053027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39CE7F3C" w14:textId="77777777" w:rsidR="00213BE9" w:rsidRPr="0091774C" w:rsidRDefault="00213BE9" w:rsidP="0053027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41F3EA87" w14:textId="77777777" w:rsidR="00530278" w:rsidRPr="0091774C" w:rsidRDefault="00530278" w:rsidP="00BE41B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tc>
        <w:tc>
          <w:tcPr>
            <w:tcW w:w="7920" w:type="dxa"/>
          </w:tcPr>
          <w:p w14:paraId="308E344B" w14:textId="77777777" w:rsidR="005002EC" w:rsidRDefault="005002EC" w:rsidP="00DE4EF5">
            <w:pPr>
              <w:spacing w:line="0" w:lineRule="atLeast"/>
              <w:ind w:right="90"/>
              <w:jc w:val="both"/>
              <w:rPr>
                <w:rFonts w:ascii="Arial" w:hAnsi="Arial" w:cs="Arial"/>
                <w:color w:val="auto"/>
                <w:sz w:val="20"/>
              </w:rPr>
            </w:pPr>
          </w:p>
          <w:p w14:paraId="30B427BC" w14:textId="77777777" w:rsidR="005C66C5" w:rsidRPr="00092EC6" w:rsidRDefault="005C66C5" w:rsidP="00DE4EF5">
            <w:pPr>
              <w:spacing w:line="0" w:lineRule="atLeast"/>
              <w:ind w:right="90"/>
              <w:jc w:val="both"/>
              <w:rPr>
                <w:rFonts w:ascii="Arial" w:hAnsi="Arial" w:cs="Arial"/>
                <w:color w:val="auto"/>
                <w:sz w:val="20"/>
              </w:rPr>
            </w:pPr>
          </w:p>
          <w:p w14:paraId="45790CB1" w14:textId="7E183BF0" w:rsidR="0090753A" w:rsidRPr="00092EC6" w:rsidRDefault="0032695D" w:rsidP="00DE4EF5">
            <w:pPr>
              <w:spacing w:line="0" w:lineRule="atLeast"/>
              <w:ind w:right="90"/>
              <w:jc w:val="both"/>
              <w:rPr>
                <w:rFonts w:ascii="Arial" w:hAnsi="Arial" w:cs="Arial"/>
                <w:color w:val="auto"/>
                <w:sz w:val="20"/>
              </w:rPr>
            </w:pPr>
            <w:r w:rsidRPr="00092EC6">
              <w:rPr>
                <w:rFonts w:ascii="Arial" w:hAnsi="Arial" w:cs="Arial"/>
                <w:color w:val="auto"/>
                <w:sz w:val="20"/>
              </w:rPr>
              <w:t>Andrew</w:t>
            </w:r>
            <w:r w:rsidR="0031565F">
              <w:rPr>
                <w:rFonts w:ascii="Arial" w:hAnsi="Arial" w:cs="Arial"/>
                <w:color w:val="auto"/>
                <w:sz w:val="20"/>
              </w:rPr>
              <w:t xml:space="preserve"> </w:t>
            </w:r>
            <w:r w:rsidR="00672CD8" w:rsidRPr="00092EC6">
              <w:rPr>
                <w:rFonts w:ascii="Arial" w:hAnsi="Arial" w:cs="Arial"/>
                <w:color w:val="auto"/>
                <w:sz w:val="20"/>
              </w:rPr>
              <w:t>reported</w:t>
            </w:r>
            <w:r w:rsidR="000A65F3" w:rsidRPr="00092EC6">
              <w:rPr>
                <w:rFonts w:ascii="Arial" w:hAnsi="Arial" w:cs="Arial"/>
                <w:color w:val="auto"/>
                <w:sz w:val="20"/>
              </w:rPr>
              <w:t xml:space="preserve"> that </w:t>
            </w:r>
            <w:r w:rsidRPr="00092EC6">
              <w:rPr>
                <w:rFonts w:ascii="Arial" w:hAnsi="Arial" w:cs="Arial"/>
                <w:color w:val="auto"/>
                <w:sz w:val="20"/>
              </w:rPr>
              <w:t>the</w:t>
            </w:r>
            <w:r w:rsidR="000A65F3" w:rsidRPr="00092EC6">
              <w:rPr>
                <w:rFonts w:ascii="Arial" w:hAnsi="Arial" w:cs="Arial"/>
                <w:color w:val="auto"/>
                <w:sz w:val="20"/>
              </w:rPr>
              <w:t xml:space="preserve"> </w:t>
            </w:r>
            <w:r w:rsidR="004A38F2" w:rsidRPr="00092EC6">
              <w:rPr>
                <w:rFonts w:ascii="Arial" w:hAnsi="Arial" w:cs="Arial"/>
                <w:color w:val="auto"/>
                <w:sz w:val="20"/>
              </w:rPr>
              <w:t xml:space="preserve">foundation’s federal taxes and </w:t>
            </w:r>
            <w:r w:rsidR="000A65F3" w:rsidRPr="00092EC6">
              <w:rPr>
                <w:rFonts w:ascii="Arial" w:hAnsi="Arial" w:cs="Arial"/>
                <w:color w:val="auto"/>
                <w:sz w:val="20"/>
              </w:rPr>
              <w:t>annual review had been completed by Whittlesey</w:t>
            </w:r>
            <w:r w:rsidR="004A38F2" w:rsidRPr="00092EC6">
              <w:rPr>
                <w:rFonts w:ascii="Arial" w:hAnsi="Arial" w:cs="Arial"/>
                <w:color w:val="auto"/>
                <w:sz w:val="20"/>
              </w:rPr>
              <w:t xml:space="preserve">. </w:t>
            </w:r>
            <w:r w:rsidR="00D377CF" w:rsidRPr="00092EC6">
              <w:rPr>
                <w:rFonts w:ascii="Arial" w:hAnsi="Arial" w:cs="Arial"/>
                <w:color w:val="auto"/>
                <w:sz w:val="20"/>
              </w:rPr>
              <w:t xml:space="preserve">The foundation </w:t>
            </w:r>
            <w:r w:rsidR="00912888">
              <w:rPr>
                <w:rFonts w:ascii="Arial" w:hAnsi="Arial" w:cs="Arial"/>
                <w:color w:val="auto"/>
                <w:sz w:val="20"/>
              </w:rPr>
              <w:t>ha</w:t>
            </w:r>
            <w:r w:rsidR="005C66C5">
              <w:rPr>
                <w:rFonts w:ascii="Arial" w:hAnsi="Arial" w:cs="Arial"/>
                <w:color w:val="auto"/>
                <w:sz w:val="20"/>
              </w:rPr>
              <w:t>s</w:t>
            </w:r>
            <w:r w:rsidR="00912888">
              <w:rPr>
                <w:rFonts w:ascii="Arial" w:hAnsi="Arial" w:cs="Arial"/>
                <w:color w:val="auto"/>
                <w:sz w:val="20"/>
              </w:rPr>
              <w:t xml:space="preserve"> an </w:t>
            </w:r>
            <w:r w:rsidR="00113D33">
              <w:rPr>
                <w:rFonts w:ascii="Arial" w:hAnsi="Arial" w:cs="Arial"/>
                <w:color w:val="auto"/>
                <w:sz w:val="20"/>
              </w:rPr>
              <w:t>overpa</w:t>
            </w:r>
            <w:r w:rsidR="00912888">
              <w:rPr>
                <w:rFonts w:ascii="Arial" w:hAnsi="Arial" w:cs="Arial"/>
                <w:color w:val="auto"/>
                <w:sz w:val="20"/>
              </w:rPr>
              <w:t>yment of</w:t>
            </w:r>
            <w:r w:rsidR="00113D33">
              <w:rPr>
                <w:rFonts w:ascii="Arial" w:hAnsi="Arial" w:cs="Arial"/>
                <w:color w:val="auto"/>
                <w:sz w:val="20"/>
              </w:rPr>
              <w:t xml:space="preserve"> </w:t>
            </w:r>
            <w:r w:rsidR="00113D33" w:rsidRPr="0057233E">
              <w:rPr>
                <w:rFonts w:ascii="Arial" w:hAnsi="Arial" w:cs="Arial"/>
                <w:color w:val="auto"/>
                <w:sz w:val="20"/>
              </w:rPr>
              <w:t>$</w:t>
            </w:r>
            <w:r w:rsidR="0057233E" w:rsidRPr="0057233E">
              <w:rPr>
                <w:rFonts w:ascii="Arial" w:hAnsi="Arial" w:cs="Arial"/>
                <w:color w:val="auto"/>
                <w:sz w:val="20"/>
              </w:rPr>
              <w:t>872</w:t>
            </w:r>
            <w:r w:rsidR="00396BE0" w:rsidRPr="0057233E">
              <w:rPr>
                <w:rFonts w:ascii="Arial" w:hAnsi="Arial" w:cs="Arial"/>
                <w:color w:val="auto"/>
                <w:sz w:val="20"/>
              </w:rPr>
              <w:t xml:space="preserve"> in 202</w:t>
            </w:r>
            <w:r w:rsidR="0057233E" w:rsidRPr="0057233E">
              <w:rPr>
                <w:rFonts w:ascii="Arial" w:hAnsi="Arial" w:cs="Arial"/>
                <w:color w:val="auto"/>
                <w:sz w:val="20"/>
              </w:rPr>
              <w:t>5</w:t>
            </w:r>
            <w:r w:rsidR="00396BE0" w:rsidRPr="0057233E">
              <w:rPr>
                <w:rFonts w:ascii="Arial" w:hAnsi="Arial" w:cs="Arial"/>
                <w:color w:val="auto"/>
                <w:sz w:val="20"/>
              </w:rPr>
              <w:t xml:space="preserve"> taxes. </w:t>
            </w:r>
            <w:r w:rsidR="00113D33" w:rsidRPr="0057233E">
              <w:rPr>
                <w:rFonts w:ascii="Arial" w:hAnsi="Arial" w:cs="Arial"/>
                <w:color w:val="auto"/>
                <w:sz w:val="20"/>
              </w:rPr>
              <w:t>The overpayment will be applied towards 202</w:t>
            </w:r>
            <w:r w:rsidR="0057233E" w:rsidRPr="0057233E">
              <w:rPr>
                <w:rFonts w:ascii="Arial" w:hAnsi="Arial" w:cs="Arial"/>
                <w:color w:val="auto"/>
                <w:sz w:val="20"/>
              </w:rPr>
              <w:t>6</w:t>
            </w:r>
            <w:r w:rsidR="008F636A" w:rsidRPr="0057233E">
              <w:rPr>
                <w:rFonts w:ascii="Arial" w:hAnsi="Arial" w:cs="Arial"/>
                <w:color w:val="auto"/>
                <w:sz w:val="20"/>
              </w:rPr>
              <w:t>.</w:t>
            </w:r>
            <w:r w:rsidR="00113D33" w:rsidRPr="0057233E">
              <w:rPr>
                <w:rFonts w:ascii="Arial" w:hAnsi="Arial" w:cs="Arial"/>
                <w:color w:val="auto"/>
                <w:sz w:val="20"/>
              </w:rPr>
              <w:t xml:space="preserve"> </w:t>
            </w:r>
            <w:r w:rsidR="008F636A" w:rsidRPr="0057233E">
              <w:rPr>
                <w:rFonts w:ascii="Arial" w:hAnsi="Arial" w:cs="Arial"/>
                <w:color w:val="auto"/>
                <w:sz w:val="20"/>
              </w:rPr>
              <w:t>Estimated tax payments for 202</w:t>
            </w:r>
            <w:r w:rsidR="0057233E" w:rsidRPr="0057233E">
              <w:rPr>
                <w:rFonts w:ascii="Arial" w:hAnsi="Arial" w:cs="Arial"/>
                <w:color w:val="auto"/>
                <w:sz w:val="20"/>
              </w:rPr>
              <w:t>6</w:t>
            </w:r>
            <w:r w:rsidR="008F636A" w:rsidRPr="0057233E">
              <w:rPr>
                <w:rFonts w:ascii="Arial" w:hAnsi="Arial" w:cs="Arial"/>
                <w:color w:val="auto"/>
                <w:sz w:val="20"/>
              </w:rPr>
              <w:t xml:space="preserve"> will be $</w:t>
            </w:r>
            <w:r w:rsidR="0057233E" w:rsidRPr="0057233E">
              <w:rPr>
                <w:rFonts w:ascii="Arial" w:hAnsi="Arial" w:cs="Arial"/>
                <w:color w:val="auto"/>
                <w:sz w:val="20"/>
              </w:rPr>
              <w:t xml:space="preserve">5,128 in total which Lisa indicated she will submit in a single payment. Andrew </w:t>
            </w:r>
            <w:r w:rsidR="00BA2015" w:rsidRPr="0057233E">
              <w:rPr>
                <w:rFonts w:ascii="Arial" w:hAnsi="Arial" w:cs="Arial"/>
                <w:color w:val="auto"/>
                <w:sz w:val="20"/>
              </w:rPr>
              <w:t>noted that due to the Joyce C. Willis Fund, the foundation has excess distribution carryover of $</w:t>
            </w:r>
            <w:r w:rsidR="0057233E" w:rsidRPr="0057233E">
              <w:rPr>
                <w:rFonts w:ascii="Arial" w:hAnsi="Arial" w:cs="Arial"/>
                <w:color w:val="auto"/>
                <w:sz w:val="20"/>
              </w:rPr>
              <w:t>914,984</w:t>
            </w:r>
            <w:r w:rsidR="00BA2015" w:rsidRPr="0057233E">
              <w:rPr>
                <w:rFonts w:ascii="Arial" w:hAnsi="Arial" w:cs="Arial"/>
                <w:color w:val="auto"/>
                <w:sz w:val="20"/>
              </w:rPr>
              <w:t xml:space="preserve">. This </w:t>
            </w:r>
            <w:r w:rsidR="00524F68">
              <w:rPr>
                <w:rFonts w:ascii="Arial" w:hAnsi="Arial" w:cs="Arial"/>
                <w:color w:val="auto"/>
                <w:sz w:val="20"/>
              </w:rPr>
              <w:t>will</w:t>
            </w:r>
            <w:r w:rsidR="00BA2015" w:rsidRPr="0057233E">
              <w:rPr>
                <w:rFonts w:ascii="Arial" w:hAnsi="Arial" w:cs="Arial"/>
                <w:color w:val="auto"/>
                <w:sz w:val="20"/>
              </w:rPr>
              <w:t xml:space="preserve"> be applied to tax year 202</w:t>
            </w:r>
            <w:r w:rsidR="0057233E" w:rsidRPr="0057233E">
              <w:rPr>
                <w:rFonts w:ascii="Arial" w:hAnsi="Arial" w:cs="Arial"/>
                <w:color w:val="auto"/>
                <w:sz w:val="20"/>
              </w:rPr>
              <w:t>6</w:t>
            </w:r>
            <w:r w:rsidR="00BA2015" w:rsidRPr="0057233E">
              <w:rPr>
                <w:rFonts w:ascii="Arial" w:hAnsi="Arial" w:cs="Arial"/>
                <w:color w:val="auto"/>
                <w:sz w:val="20"/>
              </w:rPr>
              <w:t xml:space="preserve"> and subsequent years. </w:t>
            </w:r>
            <w:r w:rsidR="00DE67CB">
              <w:rPr>
                <w:rFonts w:ascii="Arial" w:hAnsi="Arial" w:cs="Arial"/>
                <w:color w:val="auto"/>
                <w:sz w:val="20"/>
              </w:rPr>
              <w:t>He also noted that despite distributing $40</w:t>
            </w:r>
            <w:r w:rsidR="00524F68">
              <w:rPr>
                <w:rFonts w:ascii="Arial" w:hAnsi="Arial" w:cs="Arial"/>
                <w:color w:val="auto"/>
                <w:sz w:val="20"/>
              </w:rPr>
              <w:t>5</w:t>
            </w:r>
            <w:r w:rsidR="00DE67CB">
              <w:rPr>
                <w:rFonts w:ascii="Arial" w:hAnsi="Arial" w:cs="Arial"/>
                <w:color w:val="auto"/>
                <w:sz w:val="20"/>
              </w:rPr>
              <w:t>,000 in grants</w:t>
            </w:r>
            <w:r w:rsidR="00DC19C9">
              <w:rPr>
                <w:rFonts w:ascii="Arial" w:hAnsi="Arial" w:cs="Arial"/>
                <w:color w:val="auto"/>
                <w:sz w:val="20"/>
              </w:rPr>
              <w:t xml:space="preserve"> last year</w:t>
            </w:r>
            <w:r w:rsidR="00DE67CB">
              <w:rPr>
                <w:rFonts w:ascii="Arial" w:hAnsi="Arial" w:cs="Arial"/>
                <w:color w:val="auto"/>
                <w:sz w:val="20"/>
              </w:rPr>
              <w:t>, the value of the endowment ha</w:t>
            </w:r>
            <w:r w:rsidR="00DC19C9">
              <w:rPr>
                <w:rFonts w:ascii="Arial" w:hAnsi="Arial" w:cs="Arial"/>
                <w:color w:val="auto"/>
                <w:sz w:val="20"/>
              </w:rPr>
              <w:t>d</w:t>
            </w:r>
            <w:r w:rsidR="00DE67CB">
              <w:rPr>
                <w:rFonts w:ascii="Arial" w:hAnsi="Arial" w:cs="Arial"/>
                <w:color w:val="auto"/>
                <w:sz w:val="20"/>
              </w:rPr>
              <w:t xml:space="preserve"> increased $1 million. </w:t>
            </w:r>
            <w:r w:rsidR="00BA2015" w:rsidRPr="0057233E">
              <w:rPr>
                <w:rFonts w:ascii="Arial" w:hAnsi="Arial" w:cs="Arial"/>
                <w:color w:val="auto"/>
                <w:sz w:val="20"/>
              </w:rPr>
              <w:t xml:space="preserve">The </w:t>
            </w:r>
            <w:r w:rsidR="0057233E">
              <w:rPr>
                <w:rFonts w:ascii="Arial" w:hAnsi="Arial" w:cs="Arial"/>
                <w:color w:val="auto"/>
                <w:sz w:val="20"/>
              </w:rPr>
              <w:t xml:space="preserve">2026 operations budget </w:t>
            </w:r>
            <w:r w:rsidR="0090753A" w:rsidRPr="00092EC6">
              <w:rPr>
                <w:rFonts w:ascii="Arial" w:hAnsi="Arial" w:cs="Arial"/>
                <w:color w:val="auto"/>
                <w:sz w:val="20"/>
              </w:rPr>
              <w:t xml:space="preserve">is trending as expected with only two months of expenses presented. </w:t>
            </w:r>
            <w:r w:rsidR="00113D33">
              <w:rPr>
                <w:rFonts w:ascii="Arial" w:hAnsi="Arial" w:cs="Arial"/>
                <w:color w:val="auto"/>
                <w:sz w:val="20"/>
              </w:rPr>
              <w:t>The 202</w:t>
            </w:r>
            <w:r w:rsidR="0031565F">
              <w:rPr>
                <w:rFonts w:ascii="Arial" w:hAnsi="Arial" w:cs="Arial"/>
                <w:color w:val="auto"/>
                <w:sz w:val="20"/>
              </w:rPr>
              <w:t>6</w:t>
            </w:r>
            <w:r w:rsidR="00113D33">
              <w:rPr>
                <w:rFonts w:ascii="Arial" w:hAnsi="Arial" w:cs="Arial"/>
                <w:color w:val="auto"/>
                <w:sz w:val="20"/>
              </w:rPr>
              <w:t xml:space="preserve"> grants budget</w:t>
            </w:r>
            <w:r w:rsidR="00BA2015">
              <w:rPr>
                <w:rFonts w:ascii="Arial" w:hAnsi="Arial" w:cs="Arial"/>
                <w:color w:val="auto"/>
                <w:sz w:val="20"/>
              </w:rPr>
              <w:t xml:space="preserve"> of $400,000</w:t>
            </w:r>
            <w:r w:rsidR="005C66C5">
              <w:rPr>
                <w:rFonts w:ascii="Arial" w:hAnsi="Arial" w:cs="Arial"/>
                <w:color w:val="auto"/>
                <w:sz w:val="20"/>
              </w:rPr>
              <w:t>, which is a $</w:t>
            </w:r>
            <w:r w:rsidR="0057233E">
              <w:rPr>
                <w:rFonts w:ascii="Arial" w:hAnsi="Arial" w:cs="Arial"/>
                <w:color w:val="auto"/>
                <w:sz w:val="20"/>
              </w:rPr>
              <w:t>5</w:t>
            </w:r>
            <w:r w:rsidR="005C66C5">
              <w:rPr>
                <w:rFonts w:ascii="Arial" w:hAnsi="Arial" w:cs="Arial"/>
                <w:color w:val="auto"/>
                <w:sz w:val="20"/>
              </w:rPr>
              <w:t>,000 reduction from 202</w:t>
            </w:r>
            <w:r w:rsidR="0057233E">
              <w:rPr>
                <w:rFonts w:ascii="Arial" w:hAnsi="Arial" w:cs="Arial"/>
                <w:color w:val="auto"/>
                <w:sz w:val="20"/>
              </w:rPr>
              <w:t>5</w:t>
            </w:r>
            <w:r w:rsidR="005C66C5">
              <w:rPr>
                <w:rFonts w:ascii="Arial" w:hAnsi="Arial" w:cs="Arial"/>
                <w:color w:val="auto"/>
                <w:sz w:val="20"/>
              </w:rPr>
              <w:t>,</w:t>
            </w:r>
            <w:r w:rsidR="005F393F" w:rsidRPr="00092EC6">
              <w:rPr>
                <w:rFonts w:ascii="Arial" w:hAnsi="Arial" w:cs="Arial"/>
                <w:color w:val="auto"/>
                <w:sz w:val="20"/>
              </w:rPr>
              <w:t xml:space="preserve"> includes $</w:t>
            </w:r>
            <w:r w:rsidR="00113D33">
              <w:rPr>
                <w:rFonts w:ascii="Arial" w:hAnsi="Arial" w:cs="Arial"/>
                <w:color w:val="auto"/>
                <w:sz w:val="20"/>
              </w:rPr>
              <w:t>340</w:t>
            </w:r>
            <w:r w:rsidR="005F393F" w:rsidRPr="00092EC6">
              <w:rPr>
                <w:rFonts w:ascii="Arial" w:hAnsi="Arial" w:cs="Arial"/>
                <w:color w:val="auto"/>
                <w:sz w:val="20"/>
              </w:rPr>
              <w:t xml:space="preserve">,000 for </w:t>
            </w:r>
            <w:r w:rsidR="00BA2015">
              <w:rPr>
                <w:rFonts w:ascii="Arial" w:hAnsi="Arial" w:cs="Arial"/>
                <w:color w:val="auto"/>
                <w:sz w:val="20"/>
              </w:rPr>
              <w:t xml:space="preserve">program </w:t>
            </w:r>
            <w:r w:rsidR="005F393F" w:rsidRPr="00092EC6">
              <w:rPr>
                <w:rFonts w:ascii="Arial" w:hAnsi="Arial" w:cs="Arial"/>
                <w:color w:val="auto"/>
                <w:sz w:val="20"/>
              </w:rPr>
              <w:t>grants</w:t>
            </w:r>
            <w:r w:rsidR="00192ADE" w:rsidRPr="00092EC6">
              <w:rPr>
                <w:rFonts w:ascii="Arial" w:hAnsi="Arial" w:cs="Arial"/>
                <w:color w:val="auto"/>
                <w:sz w:val="20"/>
              </w:rPr>
              <w:t xml:space="preserve">, </w:t>
            </w:r>
            <w:r w:rsidR="005F393F" w:rsidRPr="00092EC6">
              <w:rPr>
                <w:rFonts w:ascii="Arial" w:hAnsi="Arial" w:cs="Arial"/>
                <w:color w:val="auto"/>
                <w:sz w:val="20"/>
              </w:rPr>
              <w:t>$</w:t>
            </w:r>
            <w:r w:rsidR="008F636A">
              <w:rPr>
                <w:rFonts w:ascii="Arial" w:hAnsi="Arial" w:cs="Arial"/>
                <w:color w:val="auto"/>
                <w:sz w:val="20"/>
              </w:rPr>
              <w:t>25</w:t>
            </w:r>
            <w:r w:rsidR="005F393F" w:rsidRPr="00092EC6">
              <w:rPr>
                <w:rFonts w:ascii="Arial" w:hAnsi="Arial" w:cs="Arial"/>
                <w:color w:val="auto"/>
                <w:sz w:val="20"/>
              </w:rPr>
              <w:t xml:space="preserve">,000 for the </w:t>
            </w:r>
            <w:r w:rsidR="008F636A">
              <w:rPr>
                <w:rFonts w:ascii="Arial" w:hAnsi="Arial" w:cs="Arial"/>
                <w:color w:val="auto"/>
                <w:sz w:val="20"/>
              </w:rPr>
              <w:t xml:space="preserve">new </w:t>
            </w:r>
            <w:r w:rsidR="005F393F" w:rsidRPr="00092EC6">
              <w:rPr>
                <w:rFonts w:ascii="Arial" w:hAnsi="Arial" w:cs="Arial"/>
                <w:color w:val="auto"/>
                <w:sz w:val="20"/>
              </w:rPr>
              <w:t xml:space="preserve">Joyce C. Willis </w:t>
            </w:r>
            <w:r w:rsidR="008F636A">
              <w:rPr>
                <w:rFonts w:ascii="Arial" w:hAnsi="Arial" w:cs="Arial"/>
                <w:color w:val="auto"/>
                <w:sz w:val="20"/>
              </w:rPr>
              <w:t>Award</w:t>
            </w:r>
            <w:r w:rsidR="00192ADE" w:rsidRPr="00092EC6">
              <w:rPr>
                <w:rFonts w:ascii="Arial" w:hAnsi="Arial" w:cs="Arial"/>
                <w:color w:val="auto"/>
                <w:sz w:val="20"/>
              </w:rPr>
              <w:t xml:space="preserve"> and $</w:t>
            </w:r>
            <w:r w:rsidR="0031565F">
              <w:rPr>
                <w:rFonts w:ascii="Arial" w:hAnsi="Arial" w:cs="Arial"/>
                <w:color w:val="auto"/>
                <w:sz w:val="20"/>
              </w:rPr>
              <w:t>2</w:t>
            </w:r>
            <w:r w:rsidR="00BA2015">
              <w:rPr>
                <w:rFonts w:ascii="Arial" w:hAnsi="Arial" w:cs="Arial"/>
                <w:color w:val="auto"/>
                <w:sz w:val="20"/>
              </w:rPr>
              <w:t>5</w:t>
            </w:r>
            <w:r w:rsidR="00192ADE" w:rsidRPr="00092EC6">
              <w:rPr>
                <w:rFonts w:ascii="Arial" w:hAnsi="Arial" w:cs="Arial"/>
                <w:color w:val="auto"/>
                <w:sz w:val="20"/>
              </w:rPr>
              <w:t>,000 for Creation of New Work</w:t>
            </w:r>
            <w:r w:rsidR="0031565F">
              <w:rPr>
                <w:rFonts w:ascii="Arial" w:hAnsi="Arial" w:cs="Arial"/>
                <w:color w:val="auto"/>
                <w:sz w:val="20"/>
              </w:rPr>
              <w:t xml:space="preserve"> and $10,000 for </w:t>
            </w:r>
            <w:r w:rsidR="00192ADE" w:rsidRPr="00092EC6">
              <w:rPr>
                <w:rFonts w:ascii="Arial" w:hAnsi="Arial" w:cs="Arial"/>
                <w:color w:val="auto"/>
                <w:sz w:val="20"/>
              </w:rPr>
              <w:t>Capital</w:t>
            </w:r>
            <w:r w:rsidR="00BA2015">
              <w:rPr>
                <w:rFonts w:ascii="Arial" w:hAnsi="Arial" w:cs="Arial"/>
                <w:color w:val="auto"/>
                <w:sz w:val="20"/>
              </w:rPr>
              <w:t xml:space="preserve"> </w:t>
            </w:r>
            <w:r w:rsidR="0031565F">
              <w:rPr>
                <w:rFonts w:ascii="Arial" w:hAnsi="Arial" w:cs="Arial"/>
                <w:color w:val="auto"/>
                <w:sz w:val="20"/>
              </w:rPr>
              <w:t>gifts</w:t>
            </w:r>
            <w:r w:rsidR="005C66C5">
              <w:rPr>
                <w:rFonts w:ascii="Arial" w:hAnsi="Arial" w:cs="Arial"/>
                <w:color w:val="auto"/>
                <w:sz w:val="20"/>
              </w:rPr>
              <w:t>.</w:t>
            </w:r>
            <w:r w:rsidR="00DE67CB">
              <w:rPr>
                <w:rFonts w:ascii="Arial" w:hAnsi="Arial" w:cs="Arial"/>
                <w:color w:val="auto"/>
                <w:sz w:val="20"/>
              </w:rPr>
              <w:t xml:space="preserve"> The 2026 budget was accepted by the board.  </w:t>
            </w:r>
          </w:p>
          <w:p w14:paraId="4FE8BF5C" w14:textId="77777777" w:rsidR="002A12FC" w:rsidRPr="005C66C5" w:rsidRDefault="002A12FC" w:rsidP="00DE4EF5">
            <w:pPr>
              <w:spacing w:line="0" w:lineRule="atLeast"/>
              <w:ind w:right="90"/>
              <w:jc w:val="both"/>
              <w:rPr>
                <w:rFonts w:ascii="Arial" w:hAnsi="Arial" w:cs="Arial"/>
                <w:color w:val="auto"/>
                <w:sz w:val="20"/>
              </w:rPr>
            </w:pPr>
          </w:p>
          <w:p w14:paraId="2F021D31" w14:textId="77777777" w:rsidR="001A097F" w:rsidRPr="00092EC6" w:rsidRDefault="001A097F" w:rsidP="00DE4EF5">
            <w:pPr>
              <w:spacing w:line="0" w:lineRule="atLeast"/>
              <w:ind w:right="90"/>
              <w:jc w:val="both"/>
              <w:rPr>
                <w:rFonts w:ascii="Arial" w:hAnsi="Arial" w:cs="Arial"/>
                <w:color w:val="auto"/>
                <w:sz w:val="16"/>
                <w:szCs w:val="16"/>
              </w:rPr>
            </w:pPr>
          </w:p>
        </w:tc>
      </w:tr>
      <w:tr w:rsidR="00BE41BA" w14:paraId="130FA54D" w14:textId="77777777" w:rsidTr="00AB3901">
        <w:tc>
          <w:tcPr>
            <w:tcW w:w="2250" w:type="dxa"/>
          </w:tcPr>
          <w:p w14:paraId="08328107" w14:textId="77777777" w:rsidR="00BE41BA" w:rsidRDefault="00BE41BA" w:rsidP="00BE41B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INVESTMENT COMMITTEE REPORT:</w:t>
            </w:r>
          </w:p>
          <w:p w14:paraId="148C9108" w14:textId="77777777" w:rsidR="00BE41BA" w:rsidRDefault="00BE41B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tc>
        <w:tc>
          <w:tcPr>
            <w:tcW w:w="7920" w:type="dxa"/>
          </w:tcPr>
          <w:p w14:paraId="59D73B5F" w14:textId="2DAC9F0D" w:rsidR="002144DC" w:rsidRDefault="001B345B" w:rsidP="00DE4EF5">
            <w:pPr>
              <w:spacing w:line="0" w:lineRule="atLeast"/>
              <w:ind w:right="90"/>
              <w:jc w:val="both"/>
              <w:rPr>
                <w:rFonts w:ascii="Arial" w:hAnsi="Arial"/>
                <w:color w:val="auto"/>
                <w:sz w:val="20"/>
              </w:rPr>
            </w:pPr>
            <w:r>
              <w:rPr>
                <w:rFonts w:ascii="Arial" w:hAnsi="Arial"/>
                <w:color w:val="auto"/>
                <w:sz w:val="20"/>
              </w:rPr>
              <w:t>Dennis</w:t>
            </w:r>
            <w:r w:rsidR="00FD731A" w:rsidRPr="00565BE4">
              <w:rPr>
                <w:rFonts w:ascii="Arial" w:hAnsi="Arial"/>
                <w:color w:val="auto"/>
                <w:sz w:val="20"/>
              </w:rPr>
              <w:t xml:space="preserve"> </w:t>
            </w:r>
            <w:r w:rsidR="00741ED9" w:rsidRPr="00565BE4">
              <w:rPr>
                <w:rFonts w:ascii="Arial" w:hAnsi="Arial"/>
                <w:color w:val="auto"/>
                <w:sz w:val="20"/>
              </w:rPr>
              <w:t xml:space="preserve">reported that </w:t>
            </w:r>
            <w:r w:rsidR="00FB75CF">
              <w:rPr>
                <w:rFonts w:ascii="Arial" w:hAnsi="Arial"/>
                <w:color w:val="auto"/>
                <w:sz w:val="20"/>
              </w:rPr>
              <w:t>t</w:t>
            </w:r>
            <w:r w:rsidR="00FB75CF" w:rsidRPr="00CE4C02">
              <w:rPr>
                <w:rFonts w:ascii="Arial" w:hAnsi="Arial"/>
                <w:color w:val="auto"/>
                <w:sz w:val="20"/>
              </w:rPr>
              <w:t>he Investment Committee met</w:t>
            </w:r>
            <w:r w:rsidR="00FB75CF">
              <w:rPr>
                <w:rFonts w:ascii="Arial" w:hAnsi="Arial"/>
                <w:color w:val="auto"/>
                <w:sz w:val="20"/>
              </w:rPr>
              <w:t xml:space="preserve"> by Zoom on </w:t>
            </w:r>
            <w:r w:rsidR="00BC7510">
              <w:rPr>
                <w:rFonts w:ascii="Arial" w:hAnsi="Arial"/>
                <w:color w:val="auto"/>
                <w:sz w:val="20"/>
              </w:rPr>
              <w:t>March 3</w:t>
            </w:r>
            <w:r w:rsidR="002144DC">
              <w:rPr>
                <w:rFonts w:ascii="Arial" w:hAnsi="Arial"/>
                <w:color w:val="auto"/>
                <w:sz w:val="20"/>
              </w:rPr>
              <w:t xml:space="preserve">, </w:t>
            </w:r>
            <w:r w:rsidR="00FB75CF">
              <w:rPr>
                <w:rFonts w:ascii="Arial" w:hAnsi="Arial"/>
                <w:color w:val="auto"/>
                <w:sz w:val="20"/>
              </w:rPr>
              <w:t>202</w:t>
            </w:r>
            <w:r w:rsidR="00BC7510">
              <w:rPr>
                <w:rFonts w:ascii="Arial" w:hAnsi="Arial"/>
                <w:color w:val="auto"/>
                <w:sz w:val="20"/>
              </w:rPr>
              <w:t>6</w:t>
            </w:r>
            <w:r w:rsidR="00FB75CF">
              <w:rPr>
                <w:rFonts w:ascii="Arial" w:hAnsi="Arial"/>
                <w:color w:val="auto"/>
                <w:sz w:val="20"/>
              </w:rPr>
              <w:t xml:space="preserve"> with Maureen Zavatone</w:t>
            </w:r>
            <w:r w:rsidR="00BC7510">
              <w:rPr>
                <w:rFonts w:ascii="Arial" w:hAnsi="Arial"/>
                <w:color w:val="auto"/>
                <w:sz w:val="20"/>
              </w:rPr>
              <w:t xml:space="preserve"> and </w:t>
            </w:r>
            <w:r w:rsidR="00FB75CF">
              <w:rPr>
                <w:rFonts w:ascii="Arial" w:hAnsi="Arial"/>
                <w:color w:val="auto"/>
                <w:sz w:val="20"/>
              </w:rPr>
              <w:t>Nick Finkle</w:t>
            </w:r>
            <w:r w:rsidR="00BC7510">
              <w:rPr>
                <w:rFonts w:ascii="Arial" w:hAnsi="Arial"/>
                <w:color w:val="auto"/>
                <w:sz w:val="20"/>
              </w:rPr>
              <w:t xml:space="preserve"> </w:t>
            </w:r>
            <w:r w:rsidR="00FB75CF">
              <w:rPr>
                <w:rFonts w:ascii="Arial" w:hAnsi="Arial"/>
                <w:color w:val="auto"/>
                <w:sz w:val="20"/>
              </w:rPr>
              <w:t xml:space="preserve">of Bank of America. </w:t>
            </w:r>
            <w:r w:rsidR="002144DC">
              <w:rPr>
                <w:rFonts w:ascii="Arial" w:hAnsi="Arial"/>
                <w:color w:val="auto"/>
                <w:sz w:val="20"/>
              </w:rPr>
              <w:t>As of February 2</w:t>
            </w:r>
            <w:r w:rsidR="00BC7510">
              <w:rPr>
                <w:rFonts w:ascii="Arial" w:hAnsi="Arial"/>
                <w:color w:val="auto"/>
                <w:sz w:val="20"/>
              </w:rPr>
              <w:t>8</w:t>
            </w:r>
            <w:r w:rsidR="002144DC">
              <w:rPr>
                <w:rFonts w:ascii="Arial" w:hAnsi="Arial"/>
                <w:color w:val="auto"/>
                <w:sz w:val="20"/>
              </w:rPr>
              <w:t>, 202</w:t>
            </w:r>
            <w:r w:rsidR="00BC7510">
              <w:rPr>
                <w:rFonts w:ascii="Arial" w:hAnsi="Arial"/>
                <w:color w:val="auto"/>
                <w:sz w:val="20"/>
              </w:rPr>
              <w:t>6</w:t>
            </w:r>
            <w:r w:rsidR="002144DC">
              <w:rPr>
                <w:rFonts w:ascii="Arial" w:hAnsi="Arial"/>
                <w:color w:val="auto"/>
                <w:sz w:val="20"/>
              </w:rPr>
              <w:t xml:space="preserve"> t</w:t>
            </w:r>
            <w:r w:rsidR="00741ED9" w:rsidRPr="00565BE4">
              <w:rPr>
                <w:rFonts w:ascii="Arial" w:hAnsi="Arial"/>
                <w:color w:val="auto"/>
                <w:sz w:val="20"/>
              </w:rPr>
              <w:t xml:space="preserve">he foundation’s </w:t>
            </w:r>
            <w:r w:rsidR="002144DC">
              <w:rPr>
                <w:rFonts w:ascii="Arial" w:hAnsi="Arial"/>
                <w:color w:val="auto"/>
                <w:sz w:val="20"/>
              </w:rPr>
              <w:t xml:space="preserve">total </w:t>
            </w:r>
            <w:r w:rsidR="00741ED9" w:rsidRPr="00565BE4">
              <w:rPr>
                <w:rFonts w:ascii="Arial" w:hAnsi="Arial"/>
                <w:color w:val="auto"/>
                <w:sz w:val="20"/>
              </w:rPr>
              <w:t xml:space="preserve">investment portfolio </w:t>
            </w:r>
            <w:r w:rsidR="00D91AA8">
              <w:rPr>
                <w:rFonts w:ascii="Arial" w:hAnsi="Arial"/>
                <w:color w:val="auto"/>
                <w:sz w:val="20"/>
              </w:rPr>
              <w:t xml:space="preserve">was valued at </w:t>
            </w:r>
            <w:r w:rsidR="002144DC">
              <w:rPr>
                <w:rFonts w:ascii="Arial" w:hAnsi="Arial"/>
                <w:color w:val="auto"/>
                <w:sz w:val="20"/>
              </w:rPr>
              <w:t>$</w:t>
            </w:r>
            <w:r w:rsidR="00BC7510">
              <w:rPr>
                <w:rFonts w:ascii="Arial" w:hAnsi="Arial"/>
                <w:color w:val="auto"/>
                <w:sz w:val="20"/>
              </w:rPr>
              <w:t>8,748,491</w:t>
            </w:r>
            <w:r w:rsidR="002144DC">
              <w:rPr>
                <w:rFonts w:ascii="Arial" w:hAnsi="Arial"/>
                <w:color w:val="auto"/>
                <w:sz w:val="20"/>
              </w:rPr>
              <w:t xml:space="preserve"> </w:t>
            </w:r>
            <w:r w:rsidR="005C66C5">
              <w:rPr>
                <w:rFonts w:ascii="Arial" w:hAnsi="Arial"/>
                <w:color w:val="auto"/>
                <w:sz w:val="20"/>
              </w:rPr>
              <w:t xml:space="preserve">as </w:t>
            </w:r>
            <w:r w:rsidR="002144DC">
              <w:rPr>
                <w:rFonts w:ascii="Arial" w:hAnsi="Arial"/>
                <w:color w:val="auto"/>
                <w:sz w:val="20"/>
              </w:rPr>
              <w:t>compared to $</w:t>
            </w:r>
            <w:r w:rsidR="00BC7510">
              <w:rPr>
                <w:rFonts w:ascii="Arial" w:hAnsi="Arial"/>
                <w:color w:val="auto"/>
                <w:sz w:val="20"/>
              </w:rPr>
              <w:t>8,473,220</w:t>
            </w:r>
            <w:r w:rsidR="002144DC">
              <w:rPr>
                <w:rFonts w:ascii="Arial" w:hAnsi="Arial"/>
                <w:color w:val="auto"/>
                <w:sz w:val="20"/>
              </w:rPr>
              <w:t xml:space="preserve"> </w:t>
            </w:r>
            <w:r w:rsidR="00BC7510">
              <w:rPr>
                <w:rFonts w:ascii="Arial" w:hAnsi="Arial"/>
                <w:color w:val="auto"/>
                <w:sz w:val="20"/>
              </w:rPr>
              <w:t>as of December 31</w:t>
            </w:r>
            <w:r w:rsidR="002144DC">
              <w:rPr>
                <w:rFonts w:ascii="Arial" w:hAnsi="Arial"/>
                <w:color w:val="auto"/>
                <w:sz w:val="20"/>
              </w:rPr>
              <w:t>, 202</w:t>
            </w:r>
            <w:r w:rsidR="00BC7510">
              <w:rPr>
                <w:rFonts w:ascii="Arial" w:hAnsi="Arial"/>
                <w:color w:val="auto"/>
                <w:sz w:val="20"/>
              </w:rPr>
              <w:t>5</w:t>
            </w:r>
            <w:r w:rsidR="002144DC">
              <w:rPr>
                <w:rFonts w:ascii="Arial" w:hAnsi="Arial"/>
                <w:color w:val="auto"/>
                <w:sz w:val="20"/>
              </w:rPr>
              <w:t xml:space="preserve"> and $</w:t>
            </w:r>
            <w:r w:rsidR="00BC7510">
              <w:rPr>
                <w:rFonts w:ascii="Arial" w:hAnsi="Arial"/>
                <w:color w:val="auto"/>
                <w:sz w:val="20"/>
              </w:rPr>
              <w:t>8,501,316</w:t>
            </w:r>
            <w:r w:rsidR="002144DC">
              <w:rPr>
                <w:rFonts w:ascii="Arial" w:hAnsi="Arial"/>
                <w:color w:val="auto"/>
                <w:sz w:val="20"/>
              </w:rPr>
              <w:t xml:space="preserve"> as of </w:t>
            </w:r>
            <w:r w:rsidR="00BC7510">
              <w:rPr>
                <w:rFonts w:ascii="Arial" w:hAnsi="Arial"/>
                <w:color w:val="auto"/>
                <w:sz w:val="20"/>
              </w:rPr>
              <w:t>October 31, 2025</w:t>
            </w:r>
            <w:r w:rsidR="002144DC">
              <w:rPr>
                <w:rFonts w:ascii="Arial" w:hAnsi="Arial"/>
                <w:color w:val="auto"/>
                <w:sz w:val="20"/>
              </w:rPr>
              <w:t xml:space="preserve">.  </w:t>
            </w:r>
          </w:p>
          <w:p w14:paraId="70B0091F" w14:textId="77777777" w:rsidR="002144DC" w:rsidRDefault="002144DC" w:rsidP="00DE4EF5">
            <w:pPr>
              <w:spacing w:line="0" w:lineRule="atLeast"/>
              <w:ind w:right="90"/>
              <w:jc w:val="both"/>
              <w:rPr>
                <w:rFonts w:ascii="Arial" w:hAnsi="Arial"/>
                <w:color w:val="auto"/>
                <w:sz w:val="20"/>
              </w:rPr>
            </w:pPr>
          </w:p>
          <w:p w14:paraId="4706884E" w14:textId="2621AA65" w:rsidR="0052683F" w:rsidRDefault="002144DC" w:rsidP="00DE4EF5">
            <w:pPr>
              <w:spacing w:line="0" w:lineRule="atLeast"/>
              <w:ind w:right="90"/>
              <w:jc w:val="both"/>
              <w:rPr>
                <w:rFonts w:ascii="Arial" w:hAnsi="Arial"/>
                <w:color w:val="auto"/>
                <w:sz w:val="20"/>
              </w:rPr>
            </w:pPr>
            <w:r>
              <w:rPr>
                <w:rFonts w:ascii="Arial" w:hAnsi="Arial"/>
                <w:color w:val="auto"/>
                <w:sz w:val="20"/>
              </w:rPr>
              <w:t xml:space="preserve">The portfolio returned </w:t>
            </w:r>
            <w:r w:rsidR="00BC7510">
              <w:rPr>
                <w:rFonts w:ascii="Arial" w:hAnsi="Arial"/>
                <w:color w:val="auto"/>
                <w:sz w:val="20"/>
              </w:rPr>
              <w:t>3.52</w:t>
            </w:r>
            <w:r>
              <w:rPr>
                <w:rFonts w:ascii="Arial" w:hAnsi="Arial"/>
                <w:color w:val="auto"/>
                <w:sz w:val="20"/>
              </w:rPr>
              <w:t>% net</w:t>
            </w:r>
            <w:r w:rsidR="00995721">
              <w:rPr>
                <w:rFonts w:ascii="Arial" w:hAnsi="Arial"/>
                <w:color w:val="auto"/>
                <w:sz w:val="20"/>
              </w:rPr>
              <w:t xml:space="preserve"> </w:t>
            </w:r>
            <w:r>
              <w:rPr>
                <w:rFonts w:ascii="Arial" w:hAnsi="Arial"/>
                <w:color w:val="auto"/>
                <w:sz w:val="20"/>
              </w:rPr>
              <w:t>of</w:t>
            </w:r>
            <w:r w:rsidR="00995721">
              <w:rPr>
                <w:rFonts w:ascii="Arial" w:hAnsi="Arial"/>
                <w:color w:val="auto"/>
                <w:sz w:val="20"/>
              </w:rPr>
              <w:t xml:space="preserve"> </w:t>
            </w:r>
            <w:r>
              <w:rPr>
                <w:rFonts w:ascii="Arial" w:hAnsi="Arial"/>
                <w:color w:val="auto"/>
                <w:sz w:val="20"/>
              </w:rPr>
              <w:t>fees</w:t>
            </w:r>
            <w:r w:rsidR="00995721">
              <w:rPr>
                <w:rFonts w:ascii="Arial" w:hAnsi="Arial"/>
                <w:color w:val="auto"/>
                <w:sz w:val="20"/>
              </w:rPr>
              <w:t xml:space="preserve"> year-to-date through the end of February. Since inception with BofA in May 2022, the portfolio has returned 11.91% annualized.  Markets started 2026 on a positive note but have pulled back slightly since the outbreak of hostilities in Iran. </w:t>
            </w:r>
            <w:r w:rsidR="0052683F">
              <w:rPr>
                <w:rFonts w:ascii="Arial" w:hAnsi="Arial"/>
                <w:color w:val="auto"/>
                <w:sz w:val="20"/>
              </w:rPr>
              <w:t>The current asset allocation is 7</w:t>
            </w:r>
            <w:r w:rsidR="00995721">
              <w:rPr>
                <w:rFonts w:ascii="Arial" w:hAnsi="Arial"/>
                <w:color w:val="auto"/>
                <w:sz w:val="20"/>
              </w:rPr>
              <w:t>6</w:t>
            </w:r>
            <w:r w:rsidR="0052683F">
              <w:rPr>
                <w:rFonts w:ascii="Arial" w:hAnsi="Arial"/>
                <w:color w:val="auto"/>
                <w:sz w:val="20"/>
              </w:rPr>
              <w:t xml:space="preserve">% equities, </w:t>
            </w:r>
            <w:r w:rsidR="00995721">
              <w:rPr>
                <w:rFonts w:ascii="Arial" w:hAnsi="Arial"/>
                <w:color w:val="auto"/>
                <w:sz w:val="20"/>
              </w:rPr>
              <w:t>4</w:t>
            </w:r>
            <w:r w:rsidR="0052683F">
              <w:rPr>
                <w:rFonts w:ascii="Arial" w:hAnsi="Arial"/>
                <w:color w:val="auto"/>
                <w:sz w:val="20"/>
              </w:rPr>
              <w:t>% fixed income, 1</w:t>
            </w:r>
            <w:r w:rsidR="00995721">
              <w:rPr>
                <w:rFonts w:ascii="Arial" w:hAnsi="Arial"/>
                <w:color w:val="auto"/>
                <w:sz w:val="20"/>
              </w:rPr>
              <w:t>8</w:t>
            </w:r>
            <w:r w:rsidR="0052683F">
              <w:rPr>
                <w:rFonts w:ascii="Arial" w:hAnsi="Arial"/>
                <w:color w:val="auto"/>
                <w:sz w:val="20"/>
              </w:rPr>
              <w:t xml:space="preserve">% alternatives and </w:t>
            </w:r>
            <w:r w:rsidR="00995721">
              <w:rPr>
                <w:rFonts w:ascii="Arial" w:hAnsi="Arial"/>
                <w:color w:val="auto"/>
                <w:sz w:val="20"/>
              </w:rPr>
              <w:t>2</w:t>
            </w:r>
            <w:r w:rsidR="0052683F">
              <w:rPr>
                <w:rFonts w:ascii="Arial" w:hAnsi="Arial"/>
                <w:color w:val="auto"/>
                <w:sz w:val="20"/>
              </w:rPr>
              <w:t xml:space="preserve">% cash. </w:t>
            </w:r>
            <w:r w:rsidR="00995721">
              <w:rPr>
                <w:rFonts w:ascii="Arial" w:hAnsi="Arial"/>
                <w:color w:val="auto"/>
                <w:sz w:val="20"/>
              </w:rPr>
              <w:t>BofA has made only minor adjustments to the portfolio over the last three months, slightly increasing the allocation to emerging market equities earlier this year</w:t>
            </w:r>
            <w:r w:rsidR="0052683F">
              <w:rPr>
                <w:rFonts w:ascii="Arial" w:hAnsi="Arial"/>
                <w:color w:val="auto"/>
                <w:sz w:val="20"/>
              </w:rPr>
              <w:t xml:space="preserve">.  </w:t>
            </w:r>
          </w:p>
          <w:p w14:paraId="3FD97658" w14:textId="77777777" w:rsidR="00533433" w:rsidRDefault="00533433" w:rsidP="00DE4EF5">
            <w:pPr>
              <w:spacing w:line="0" w:lineRule="atLeast"/>
              <w:ind w:right="90"/>
              <w:jc w:val="both"/>
              <w:rPr>
                <w:rFonts w:ascii="Arial" w:hAnsi="Arial"/>
                <w:color w:val="auto"/>
                <w:sz w:val="20"/>
              </w:rPr>
            </w:pPr>
          </w:p>
          <w:p w14:paraId="09616F90" w14:textId="77777777" w:rsidR="003C18A7" w:rsidRDefault="00533433" w:rsidP="00DE4EF5">
            <w:pPr>
              <w:spacing w:line="0" w:lineRule="atLeast"/>
              <w:ind w:right="90"/>
              <w:jc w:val="both"/>
              <w:rPr>
                <w:rFonts w:ascii="Arial" w:hAnsi="Arial"/>
                <w:color w:val="auto"/>
                <w:sz w:val="20"/>
              </w:rPr>
            </w:pPr>
            <w:r w:rsidRPr="009C2A09">
              <w:rPr>
                <w:rFonts w:ascii="Arial" w:hAnsi="Arial"/>
                <w:color w:val="auto"/>
                <w:sz w:val="20"/>
              </w:rPr>
              <w:t>Nick</w:t>
            </w:r>
            <w:r w:rsidR="00995721">
              <w:rPr>
                <w:rFonts w:ascii="Arial" w:hAnsi="Arial"/>
                <w:color w:val="auto"/>
                <w:sz w:val="20"/>
              </w:rPr>
              <w:t xml:space="preserve"> is going to prepare an updated Investment Policy Statement with revised asset allocation ranges to reflect our approval last year to </w:t>
            </w:r>
            <w:r w:rsidR="00A31D00">
              <w:rPr>
                <w:rFonts w:ascii="Arial" w:hAnsi="Arial"/>
                <w:color w:val="auto"/>
                <w:sz w:val="20"/>
              </w:rPr>
              <w:t>a</w:t>
            </w:r>
            <w:r w:rsidR="00995721">
              <w:rPr>
                <w:rFonts w:ascii="Arial" w:hAnsi="Arial"/>
                <w:color w:val="auto"/>
                <w:sz w:val="20"/>
              </w:rPr>
              <w:t>dd private investments</w:t>
            </w:r>
            <w:r w:rsidR="009D7D54">
              <w:rPr>
                <w:rFonts w:ascii="Arial" w:hAnsi="Arial"/>
                <w:color w:val="auto"/>
                <w:sz w:val="20"/>
              </w:rPr>
              <w:t>.  After the new</w:t>
            </w:r>
            <w:r w:rsidR="00A31D00">
              <w:rPr>
                <w:rFonts w:ascii="Arial" w:hAnsi="Arial"/>
                <w:color w:val="auto"/>
                <w:sz w:val="20"/>
              </w:rPr>
              <w:t xml:space="preserve"> ranges are finalized, Nick will start recommending specific private investments for the Investment Committee to approve.</w:t>
            </w:r>
            <w:r w:rsidR="009C2A09">
              <w:rPr>
                <w:rFonts w:ascii="Arial" w:hAnsi="Arial"/>
                <w:color w:val="auto"/>
                <w:sz w:val="20"/>
              </w:rPr>
              <w:t xml:space="preserve"> </w:t>
            </w:r>
          </w:p>
          <w:p w14:paraId="539B977E" w14:textId="356C6D9E" w:rsidR="00166488" w:rsidRPr="00126413" w:rsidRDefault="00166488" w:rsidP="00DE4EF5">
            <w:pPr>
              <w:spacing w:line="0" w:lineRule="atLeast"/>
              <w:ind w:right="90"/>
              <w:jc w:val="both"/>
              <w:rPr>
                <w:rFonts w:ascii="Arial" w:hAnsi="Arial"/>
                <w:color w:val="auto"/>
                <w:sz w:val="20"/>
              </w:rPr>
            </w:pPr>
          </w:p>
        </w:tc>
      </w:tr>
      <w:tr w:rsidR="007A025D" w14:paraId="390682C1" w14:textId="77777777" w:rsidTr="00AB3901">
        <w:tc>
          <w:tcPr>
            <w:tcW w:w="2250" w:type="dxa"/>
          </w:tcPr>
          <w:p w14:paraId="131DD981" w14:textId="11BDE53A" w:rsidR="008539D0" w:rsidRDefault="008539D0" w:rsidP="005002E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90"/>
              <w:rPr>
                <w:rFonts w:ascii="Arial" w:hAnsi="Arial"/>
                <w:sz w:val="20"/>
              </w:rPr>
            </w:pPr>
          </w:p>
          <w:p w14:paraId="67040CC8" w14:textId="77777777" w:rsidR="002B2BBD" w:rsidRDefault="002B2BBD" w:rsidP="005002E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90"/>
              <w:rPr>
                <w:rFonts w:ascii="Arial" w:hAnsi="Arial"/>
                <w:sz w:val="20"/>
              </w:rPr>
            </w:pPr>
          </w:p>
          <w:p w14:paraId="34337F04" w14:textId="77777777" w:rsidR="00A31D00" w:rsidRDefault="00A31D00" w:rsidP="005002E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90"/>
              <w:rPr>
                <w:rFonts w:ascii="Arial" w:hAnsi="Arial"/>
                <w:sz w:val="20"/>
              </w:rPr>
            </w:pPr>
          </w:p>
          <w:p w14:paraId="2E084666" w14:textId="77777777" w:rsidR="00A31D00" w:rsidRDefault="00A31D00" w:rsidP="005002E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90"/>
              <w:rPr>
                <w:rFonts w:ascii="Arial" w:hAnsi="Arial"/>
                <w:sz w:val="20"/>
              </w:rPr>
            </w:pPr>
          </w:p>
          <w:p w14:paraId="6269AE13" w14:textId="48E1A867" w:rsidR="0032695D" w:rsidRDefault="008539D0" w:rsidP="005002E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90"/>
              <w:rPr>
                <w:rFonts w:ascii="Arial" w:hAnsi="Arial"/>
                <w:sz w:val="20"/>
              </w:rPr>
            </w:pPr>
            <w:r>
              <w:rPr>
                <w:rFonts w:ascii="Arial" w:hAnsi="Arial"/>
                <w:sz w:val="20"/>
              </w:rPr>
              <w:t xml:space="preserve">  </w:t>
            </w:r>
            <w:r w:rsidR="0032695D">
              <w:rPr>
                <w:rFonts w:ascii="Arial" w:hAnsi="Arial"/>
                <w:sz w:val="20"/>
              </w:rPr>
              <w:t xml:space="preserve">EXECUTIVE </w:t>
            </w:r>
          </w:p>
          <w:p w14:paraId="3FF3EB80" w14:textId="0B48030B" w:rsidR="00E427DA" w:rsidRDefault="0032695D" w:rsidP="003269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DIRECTOR’S REPORT:</w:t>
            </w:r>
          </w:p>
          <w:p w14:paraId="0B9E5330" w14:textId="77777777" w:rsidR="00E427DA" w:rsidRDefault="00E427D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53EA0911" w14:textId="77777777" w:rsidR="00E427DA" w:rsidRDefault="00E427D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546AA698" w14:textId="77777777" w:rsidR="00E427DA" w:rsidRDefault="00E427DA" w:rsidP="00C05BA4">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1A85F1C2" w14:textId="77777777" w:rsidR="00EA6F73" w:rsidRDefault="00EA6F73">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339336B7" w14:textId="566BBFAD"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tc>
        <w:tc>
          <w:tcPr>
            <w:tcW w:w="7920" w:type="dxa"/>
          </w:tcPr>
          <w:p w14:paraId="50DC3FD7" w14:textId="5BBE9C49" w:rsidR="001B537B" w:rsidRPr="008539D0" w:rsidRDefault="001B537B" w:rsidP="00DE4EF5">
            <w:pPr>
              <w:spacing w:line="0" w:lineRule="atLeast"/>
              <w:ind w:right="90"/>
              <w:jc w:val="both"/>
              <w:rPr>
                <w:rFonts w:ascii="Arial" w:hAnsi="Arial" w:cs="Arial"/>
                <w:color w:val="auto"/>
                <w:sz w:val="20"/>
              </w:rPr>
            </w:pPr>
          </w:p>
          <w:p w14:paraId="2EADEE38" w14:textId="77777777" w:rsidR="00D63F68" w:rsidRPr="00821351" w:rsidRDefault="00D63F68" w:rsidP="00821351">
            <w:pPr>
              <w:spacing w:line="0" w:lineRule="atLeast"/>
              <w:ind w:right="90"/>
              <w:jc w:val="both"/>
              <w:rPr>
                <w:rFonts w:ascii="Arial" w:hAnsi="Arial" w:cs="Arial"/>
                <w:color w:val="auto"/>
                <w:sz w:val="20"/>
              </w:rPr>
            </w:pPr>
          </w:p>
          <w:p w14:paraId="13BD733D" w14:textId="77777777" w:rsidR="00A31D00" w:rsidRDefault="00A31D00" w:rsidP="008539D0">
            <w:pPr>
              <w:rPr>
                <w:rFonts w:ascii="Arial" w:hAnsi="Arial"/>
                <w:color w:val="auto"/>
                <w:sz w:val="20"/>
              </w:rPr>
            </w:pPr>
          </w:p>
          <w:p w14:paraId="5D39C724" w14:textId="77777777" w:rsidR="00A31D00" w:rsidRDefault="00A31D00" w:rsidP="008539D0">
            <w:pPr>
              <w:rPr>
                <w:rFonts w:ascii="Arial" w:hAnsi="Arial"/>
                <w:color w:val="auto"/>
                <w:sz w:val="20"/>
              </w:rPr>
            </w:pPr>
          </w:p>
          <w:p w14:paraId="2514B67A" w14:textId="557B6899" w:rsidR="00FB6731" w:rsidRPr="00F05431" w:rsidRDefault="00470DC4" w:rsidP="00DE4EF5">
            <w:pPr>
              <w:rPr>
                <w:rFonts w:ascii="Arial" w:hAnsi="Arial"/>
                <w:color w:val="auto"/>
                <w:sz w:val="20"/>
              </w:rPr>
            </w:pPr>
            <w:r w:rsidRPr="00B259BC">
              <w:rPr>
                <w:rFonts w:ascii="Arial" w:hAnsi="Arial"/>
                <w:color w:val="auto"/>
                <w:sz w:val="20"/>
              </w:rPr>
              <w:t>Lisa</w:t>
            </w:r>
            <w:r w:rsidR="00D1611A" w:rsidRPr="00B259BC">
              <w:rPr>
                <w:rFonts w:ascii="Arial" w:hAnsi="Arial"/>
                <w:color w:val="auto"/>
                <w:sz w:val="20"/>
              </w:rPr>
              <w:t xml:space="preserve"> </w:t>
            </w:r>
            <w:r w:rsidR="00A976A1">
              <w:rPr>
                <w:rFonts w:ascii="Arial" w:hAnsi="Arial"/>
                <w:color w:val="auto"/>
                <w:sz w:val="20"/>
              </w:rPr>
              <w:t>collected the board’s Conflict of Interest disclosures.</w:t>
            </w:r>
            <w:r w:rsidR="00A31D00">
              <w:rPr>
                <w:rFonts w:ascii="Arial" w:hAnsi="Arial"/>
                <w:color w:val="auto"/>
                <w:sz w:val="20"/>
              </w:rPr>
              <w:t xml:space="preserve">  She also reported on several Roberts-funded events that were staged recently including </w:t>
            </w:r>
            <w:r w:rsidR="00A77054" w:rsidRPr="00F05431">
              <w:rPr>
                <w:rFonts w:ascii="Arial" w:hAnsi="Arial"/>
                <w:color w:val="auto"/>
                <w:sz w:val="20"/>
              </w:rPr>
              <w:t>CT Virtuosi’s annual Christmas Concert</w:t>
            </w:r>
            <w:r w:rsidR="00A31D00">
              <w:rPr>
                <w:rFonts w:ascii="Arial" w:hAnsi="Arial"/>
                <w:color w:val="auto"/>
                <w:sz w:val="20"/>
              </w:rPr>
              <w:t xml:space="preserve"> and Italian Baroque event, Hartford Chorale’s Christmas Concert, </w:t>
            </w:r>
            <w:r w:rsidR="00A43224">
              <w:rPr>
                <w:rFonts w:ascii="Arial" w:hAnsi="Arial"/>
                <w:color w:val="auto"/>
                <w:sz w:val="20"/>
              </w:rPr>
              <w:t>CT Ballet’s Nutcracker with HSO</w:t>
            </w:r>
            <w:r w:rsidR="00A77054" w:rsidRPr="00F05431">
              <w:rPr>
                <w:rFonts w:ascii="Arial" w:hAnsi="Arial"/>
                <w:color w:val="auto"/>
                <w:sz w:val="20"/>
              </w:rPr>
              <w:t xml:space="preserve">, </w:t>
            </w:r>
            <w:r w:rsidR="000D4AC9" w:rsidRPr="00F05431">
              <w:rPr>
                <w:rFonts w:ascii="Arial" w:hAnsi="Arial"/>
                <w:color w:val="auto"/>
                <w:sz w:val="20"/>
              </w:rPr>
              <w:t xml:space="preserve">First Night Hartford, </w:t>
            </w:r>
            <w:r w:rsidR="00FB6731" w:rsidRPr="00F05431">
              <w:rPr>
                <w:rFonts w:ascii="Arial" w:hAnsi="Arial"/>
                <w:color w:val="auto"/>
                <w:sz w:val="20"/>
              </w:rPr>
              <w:t>t</w:t>
            </w:r>
            <w:r w:rsidR="00A43224">
              <w:rPr>
                <w:rFonts w:ascii="Arial" w:hAnsi="Arial"/>
                <w:color w:val="auto"/>
                <w:sz w:val="20"/>
              </w:rPr>
              <w:t>hree</w:t>
            </w:r>
            <w:r w:rsidR="00FB6731" w:rsidRPr="00F05431">
              <w:rPr>
                <w:rFonts w:ascii="Arial" w:hAnsi="Arial"/>
                <w:color w:val="auto"/>
                <w:sz w:val="20"/>
              </w:rPr>
              <w:t xml:space="preserve"> HSO </w:t>
            </w:r>
            <w:r w:rsidR="00AE4D5D">
              <w:rPr>
                <w:rFonts w:ascii="Arial" w:hAnsi="Arial"/>
                <w:color w:val="auto"/>
                <w:sz w:val="20"/>
              </w:rPr>
              <w:t xml:space="preserve">Masterworks </w:t>
            </w:r>
            <w:r w:rsidR="00FB6731" w:rsidRPr="00F05431">
              <w:rPr>
                <w:rFonts w:ascii="Arial" w:hAnsi="Arial"/>
                <w:color w:val="auto"/>
                <w:sz w:val="20"/>
              </w:rPr>
              <w:t>concert</w:t>
            </w:r>
            <w:r w:rsidR="00AE4D5D">
              <w:rPr>
                <w:rFonts w:ascii="Arial" w:hAnsi="Arial"/>
                <w:color w:val="auto"/>
                <w:sz w:val="20"/>
              </w:rPr>
              <w:t>s,</w:t>
            </w:r>
            <w:r w:rsidR="00FB6731" w:rsidRPr="00F05431">
              <w:rPr>
                <w:rFonts w:ascii="Arial" w:hAnsi="Arial"/>
                <w:color w:val="auto"/>
                <w:sz w:val="20"/>
              </w:rPr>
              <w:t xml:space="preserve"> CT Chopin Competition</w:t>
            </w:r>
            <w:r w:rsidR="00A31D00">
              <w:rPr>
                <w:rFonts w:ascii="Arial" w:hAnsi="Arial"/>
                <w:color w:val="auto"/>
                <w:sz w:val="20"/>
              </w:rPr>
              <w:t xml:space="preserve"> and </w:t>
            </w:r>
            <w:r w:rsidR="00D95A0E">
              <w:rPr>
                <w:rFonts w:ascii="Arial" w:hAnsi="Arial"/>
                <w:color w:val="auto"/>
                <w:sz w:val="20"/>
              </w:rPr>
              <w:t>CT Museum for Cu</w:t>
            </w:r>
            <w:r w:rsidR="00FF66B4">
              <w:rPr>
                <w:rFonts w:ascii="Arial" w:hAnsi="Arial"/>
                <w:color w:val="auto"/>
                <w:sz w:val="20"/>
              </w:rPr>
              <w:t>lt</w:t>
            </w:r>
            <w:r w:rsidR="00D95A0E">
              <w:rPr>
                <w:rFonts w:ascii="Arial" w:hAnsi="Arial"/>
                <w:color w:val="auto"/>
                <w:sz w:val="20"/>
              </w:rPr>
              <w:t xml:space="preserve">ure and History’s </w:t>
            </w:r>
            <w:r w:rsidR="00D95A0E" w:rsidRPr="00FF66B4">
              <w:rPr>
                <w:rFonts w:ascii="Arial" w:hAnsi="Arial"/>
                <w:i/>
                <w:iCs/>
                <w:color w:val="auto"/>
                <w:sz w:val="20"/>
              </w:rPr>
              <w:t>Lunar New Year Celebration</w:t>
            </w:r>
            <w:r w:rsidR="00D95A0E">
              <w:rPr>
                <w:rFonts w:ascii="Arial" w:hAnsi="Arial"/>
                <w:color w:val="auto"/>
                <w:sz w:val="20"/>
              </w:rPr>
              <w:t xml:space="preserve">.  </w:t>
            </w:r>
          </w:p>
          <w:p w14:paraId="241C1EF8" w14:textId="77777777" w:rsidR="00A77054" w:rsidRDefault="00A77054" w:rsidP="00DE4EF5">
            <w:pPr>
              <w:rPr>
                <w:rFonts w:ascii="Arial" w:hAnsi="Arial"/>
                <w:color w:val="auto"/>
                <w:sz w:val="20"/>
              </w:rPr>
            </w:pPr>
          </w:p>
          <w:p w14:paraId="14631C3D" w14:textId="43A934EA" w:rsidR="002A02F8" w:rsidRDefault="00904D3D" w:rsidP="00DE4EF5">
            <w:pPr>
              <w:rPr>
                <w:rFonts w:ascii="Arial" w:hAnsi="Arial"/>
                <w:color w:val="auto"/>
                <w:sz w:val="20"/>
              </w:rPr>
            </w:pPr>
            <w:r w:rsidRPr="000D6B30">
              <w:rPr>
                <w:rFonts w:ascii="Arial" w:hAnsi="Arial"/>
                <w:color w:val="auto"/>
                <w:sz w:val="20"/>
              </w:rPr>
              <w:t xml:space="preserve">Upcoming </w:t>
            </w:r>
            <w:r w:rsidR="00C721B0" w:rsidRPr="000D6B30">
              <w:rPr>
                <w:rFonts w:ascii="Arial" w:hAnsi="Arial"/>
                <w:color w:val="auto"/>
                <w:sz w:val="20"/>
              </w:rPr>
              <w:t xml:space="preserve">funded </w:t>
            </w:r>
            <w:r w:rsidRPr="000D6B30">
              <w:rPr>
                <w:rFonts w:ascii="Arial" w:hAnsi="Arial"/>
                <w:color w:val="auto"/>
                <w:sz w:val="20"/>
              </w:rPr>
              <w:t>events include:</w:t>
            </w:r>
            <w:r w:rsidR="00A43224">
              <w:rPr>
                <w:rFonts w:ascii="Arial" w:hAnsi="Arial"/>
                <w:color w:val="auto"/>
                <w:sz w:val="20"/>
              </w:rPr>
              <w:t xml:space="preserve"> Music at the Red Door’s </w:t>
            </w:r>
            <w:r w:rsidR="00A43224" w:rsidRPr="00A43224">
              <w:rPr>
                <w:rFonts w:ascii="Arial" w:hAnsi="Arial"/>
                <w:i/>
                <w:iCs/>
                <w:color w:val="auto"/>
                <w:sz w:val="20"/>
              </w:rPr>
              <w:t>Spring Awakening</w:t>
            </w:r>
            <w:r w:rsidR="00A43224">
              <w:rPr>
                <w:rFonts w:ascii="Arial" w:hAnsi="Arial"/>
                <w:color w:val="auto"/>
                <w:sz w:val="20"/>
              </w:rPr>
              <w:t xml:space="preserve"> and </w:t>
            </w:r>
            <w:r w:rsidR="00A43224" w:rsidRPr="00A43224">
              <w:rPr>
                <w:rFonts w:ascii="Arial" w:hAnsi="Arial"/>
                <w:i/>
                <w:iCs/>
                <w:color w:val="auto"/>
                <w:sz w:val="20"/>
              </w:rPr>
              <w:t>Music for the Soul</w:t>
            </w:r>
            <w:r w:rsidR="00A43224">
              <w:rPr>
                <w:rFonts w:ascii="Arial" w:hAnsi="Arial"/>
                <w:color w:val="auto"/>
                <w:sz w:val="20"/>
              </w:rPr>
              <w:t xml:space="preserve"> concerts, </w:t>
            </w:r>
            <w:r w:rsidR="00A43224" w:rsidRPr="00A43224">
              <w:rPr>
                <w:rFonts w:ascii="Arial" w:hAnsi="Arial"/>
                <w:i/>
                <w:iCs/>
                <w:color w:val="auto"/>
                <w:sz w:val="20"/>
              </w:rPr>
              <w:t>Women Composers Festival,</w:t>
            </w:r>
            <w:r w:rsidR="00A43224">
              <w:rPr>
                <w:rFonts w:ascii="Arial" w:hAnsi="Arial"/>
                <w:color w:val="auto"/>
                <w:sz w:val="20"/>
              </w:rPr>
              <w:t xml:space="preserve"> three HSO concerts, CONCORA’s </w:t>
            </w:r>
            <w:r w:rsidR="00A43224" w:rsidRPr="00A43224">
              <w:rPr>
                <w:rFonts w:ascii="Arial" w:hAnsi="Arial"/>
                <w:i/>
                <w:iCs/>
                <w:color w:val="auto"/>
                <w:sz w:val="20"/>
              </w:rPr>
              <w:t>Music &amp; Words</w:t>
            </w:r>
            <w:r w:rsidR="00A43224">
              <w:rPr>
                <w:rFonts w:ascii="Arial" w:hAnsi="Arial"/>
                <w:color w:val="auto"/>
                <w:sz w:val="20"/>
              </w:rPr>
              <w:t xml:space="preserve"> concert, CitySingers’ </w:t>
            </w:r>
            <w:r w:rsidR="00A43224" w:rsidRPr="00A43224">
              <w:rPr>
                <w:rFonts w:ascii="Arial" w:hAnsi="Arial"/>
                <w:i/>
                <w:iCs/>
                <w:color w:val="auto"/>
                <w:sz w:val="20"/>
              </w:rPr>
              <w:t>Tides of Time</w:t>
            </w:r>
            <w:r w:rsidR="00A43224">
              <w:rPr>
                <w:rFonts w:ascii="Arial" w:hAnsi="Arial"/>
                <w:i/>
                <w:iCs/>
                <w:color w:val="auto"/>
                <w:sz w:val="20"/>
              </w:rPr>
              <w:t xml:space="preserve"> </w:t>
            </w:r>
            <w:r w:rsidR="00A43224" w:rsidRPr="00A43224">
              <w:rPr>
                <w:rFonts w:ascii="Arial" w:hAnsi="Arial"/>
                <w:color w:val="auto"/>
                <w:sz w:val="20"/>
              </w:rPr>
              <w:t>concert,</w:t>
            </w:r>
            <w:r w:rsidR="00A43224">
              <w:rPr>
                <w:rFonts w:ascii="Arial" w:hAnsi="Arial"/>
                <w:color w:val="auto"/>
                <w:sz w:val="20"/>
              </w:rPr>
              <w:t xml:space="preserve"> CT Virtuosi’s </w:t>
            </w:r>
            <w:r w:rsidR="00A43224" w:rsidRPr="00A43224">
              <w:rPr>
                <w:rFonts w:ascii="Arial" w:hAnsi="Arial"/>
                <w:i/>
                <w:iCs/>
                <w:color w:val="auto"/>
                <w:sz w:val="20"/>
              </w:rPr>
              <w:t>Carmen,</w:t>
            </w:r>
            <w:r w:rsidR="00A43224">
              <w:rPr>
                <w:rFonts w:ascii="Arial" w:hAnsi="Arial"/>
                <w:color w:val="auto"/>
                <w:sz w:val="20"/>
              </w:rPr>
              <w:t xml:space="preserve"> Ballet Hartford’s </w:t>
            </w:r>
            <w:r w:rsidR="00A43224" w:rsidRPr="00A43224">
              <w:rPr>
                <w:rFonts w:ascii="Arial" w:hAnsi="Arial"/>
                <w:i/>
                <w:iCs/>
                <w:color w:val="auto"/>
                <w:sz w:val="20"/>
              </w:rPr>
              <w:t>Giselle</w:t>
            </w:r>
            <w:r w:rsidR="00A43224">
              <w:rPr>
                <w:rFonts w:ascii="Arial" w:hAnsi="Arial"/>
                <w:i/>
                <w:iCs/>
                <w:color w:val="auto"/>
                <w:sz w:val="20"/>
              </w:rPr>
              <w:t xml:space="preserve"> </w:t>
            </w:r>
            <w:r w:rsidR="00A43224" w:rsidRPr="00A43224">
              <w:rPr>
                <w:rFonts w:ascii="Arial" w:hAnsi="Arial"/>
                <w:color w:val="auto"/>
                <w:sz w:val="20"/>
              </w:rPr>
              <w:t xml:space="preserve">and the opening of the John Hitchcock exhibition at NBMAA. </w:t>
            </w:r>
            <w:r w:rsidRPr="00A43224">
              <w:rPr>
                <w:rFonts w:ascii="Arial" w:hAnsi="Arial"/>
                <w:color w:val="auto"/>
                <w:sz w:val="20"/>
              </w:rPr>
              <w:t xml:space="preserve"> </w:t>
            </w:r>
          </w:p>
          <w:p w14:paraId="6CCEEC30" w14:textId="77777777" w:rsidR="00A43224" w:rsidRDefault="00A43224" w:rsidP="00DE4EF5">
            <w:pPr>
              <w:rPr>
                <w:rFonts w:ascii="Arial" w:hAnsi="Arial"/>
                <w:color w:val="auto"/>
                <w:sz w:val="20"/>
              </w:rPr>
            </w:pPr>
          </w:p>
          <w:p w14:paraId="33780C29" w14:textId="559E640E" w:rsidR="00A43224" w:rsidRDefault="00A43224" w:rsidP="00DE4EF5">
            <w:pPr>
              <w:rPr>
                <w:rFonts w:ascii="Arial" w:hAnsi="Arial"/>
                <w:color w:val="auto"/>
                <w:sz w:val="20"/>
              </w:rPr>
            </w:pPr>
            <w:r>
              <w:rPr>
                <w:rFonts w:ascii="Arial" w:hAnsi="Arial"/>
                <w:color w:val="auto"/>
                <w:sz w:val="20"/>
              </w:rPr>
              <w:t xml:space="preserve">Lisa shared that Hartford Stage has offered to host a dinner for the board before a showing of the Roberts-funded </w:t>
            </w:r>
            <w:r w:rsidRPr="00DC19C9">
              <w:rPr>
                <w:rFonts w:ascii="Arial" w:hAnsi="Arial"/>
                <w:i/>
                <w:iCs/>
                <w:color w:val="auto"/>
                <w:sz w:val="20"/>
              </w:rPr>
              <w:t>Native Gardens</w:t>
            </w:r>
            <w:r>
              <w:rPr>
                <w:rFonts w:ascii="Arial" w:hAnsi="Arial"/>
                <w:color w:val="auto"/>
                <w:sz w:val="20"/>
              </w:rPr>
              <w:t xml:space="preserve"> production.  The board agreed to May 1 for the event.  </w:t>
            </w:r>
            <w:r w:rsidR="00EA5084">
              <w:rPr>
                <w:rFonts w:ascii="Arial" w:hAnsi="Arial"/>
                <w:color w:val="auto"/>
                <w:sz w:val="20"/>
              </w:rPr>
              <w:t xml:space="preserve">Lisa also reported that </w:t>
            </w:r>
            <w:r w:rsidR="00EA5084" w:rsidRPr="00DC19C9">
              <w:rPr>
                <w:rFonts w:ascii="Arial" w:hAnsi="Arial"/>
                <w:i/>
                <w:iCs/>
                <w:color w:val="auto"/>
                <w:sz w:val="20"/>
              </w:rPr>
              <w:t>West Hartford Life</w:t>
            </w:r>
            <w:r w:rsidR="00EA5084">
              <w:rPr>
                <w:rFonts w:ascii="Arial" w:hAnsi="Arial"/>
                <w:color w:val="auto"/>
                <w:sz w:val="20"/>
              </w:rPr>
              <w:t xml:space="preserve"> is going to publish a story about the foundation in its April issue.  </w:t>
            </w:r>
          </w:p>
          <w:p w14:paraId="256C79B5" w14:textId="77777777" w:rsidR="00A43224" w:rsidRDefault="00A43224" w:rsidP="00DE4EF5">
            <w:pPr>
              <w:rPr>
                <w:rFonts w:ascii="Arial" w:hAnsi="Arial"/>
                <w:color w:val="auto"/>
                <w:sz w:val="20"/>
              </w:rPr>
            </w:pPr>
          </w:p>
          <w:p w14:paraId="246A228D" w14:textId="3404B144" w:rsidR="00A43224" w:rsidRPr="00A43224" w:rsidRDefault="00A43224" w:rsidP="00DE4EF5">
            <w:pPr>
              <w:rPr>
                <w:rFonts w:ascii="Arial" w:hAnsi="Arial"/>
                <w:color w:val="auto"/>
                <w:sz w:val="20"/>
              </w:rPr>
            </w:pPr>
            <w:r>
              <w:rPr>
                <w:rFonts w:ascii="Arial" w:hAnsi="Arial"/>
                <w:color w:val="auto"/>
                <w:sz w:val="20"/>
              </w:rPr>
              <w:t xml:space="preserve">Lisa mentioned that </w:t>
            </w:r>
            <w:r w:rsidR="00EA5084">
              <w:rPr>
                <w:rFonts w:ascii="Arial" w:hAnsi="Arial"/>
                <w:color w:val="auto"/>
                <w:sz w:val="20"/>
              </w:rPr>
              <w:t xml:space="preserve">she has learned the </w:t>
            </w:r>
            <w:r>
              <w:rPr>
                <w:rFonts w:ascii="Arial" w:hAnsi="Arial"/>
                <w:color w:val="auto"/>
                <w:sz w:val="20"/>
              </w:rPr>
              <w:t xml:space="preserve">many </w:t>
            </w:r>
            <w:r w:rsidR="00EA5084">
              <w:rPr>
                <w:rFonts w:ascii="Arial" w:hAnsi="Arial"/>
                <w:color w:val="auto"/>
                <w:sz w:val="20"/>
              </w:rPr>
              <w:t xml:space="preserve">private </w:t>
            </w:r>
            <w:r>
              <w:rPr>
                <w:rFonts w:ascii="Arial" w:hAnsi="Arial"/>
                <w:color w:val="auto"/>
                <w:sz w:val="20"/>
              </w:rPr>
              <w:t xml:space="preserve">foundations no longer publish </w:t>
            </w:r>
            <w:r w:rsidR="00EA5084">
              <w:rPr>
                <w:rFonts w:ascii="Arial" w:hAnsi="Arial"/>
                <w:color w:val="auto"/>
                <w:sz w:val="20"/>
              </w:rPr>
              <w:t xml:space="preserve">a highly designed </w:t>
            </w:r>
            <w:r>
              <w:rPr>
                <w:rFonts w:ascii="Arial" w:hAnsi="Arial"/>
                <w:color w:val="auto"/>
                <w:sz w:val="20"/>
              </w:rPr>
              <w:t xml:space="preserve">Annual Reports and indicated that she was going to see if Buzz Engine can research if the Annual Report page of our website receives significant traffic, and if not, perhaps we </w:t>
            </w:r>
            <w:r w:rsidR="00EA5084">
              <w:rPr>
                <w:rFonts w:ascii="Arial" w:hAnsi="Arial"/>
                <w:color w:val="auto"/>
                <w:sz w:val="20"/>
              </w:rPr>
              <w:t>should</w:t>
            </w:r>
            <w:r>
              <w:rPr>
                <w:rFonts w:ascii="Arial" w:hAnsi="Arial"/>
                <w:color w:val="auto"/>
                <w:sz w:val="20"/>
              </w:rPr>
              <w:t xml:space="preserve"> scale back the annual report to a </w:t>
            </w:r>
            <w:r w:rsidR="00642C0E">
              <w:rPr>
                <w:rFonts w:ascii="Arial" w:hAnsi="Arial"/>
                <w:color w:val="auto"/>
                <w:sz w:val="20"/>
              </w:rPr>
              <w:t>simpler</w:t>
            </w:r>
            <w:r w:rsidR="00EA5084">
              <w:rPr>
                <w:rFonts w:ascii="Arial" w:hAnsi="Arial"/>
                <w:color w:val="auto"/>
                <w:sz w:val="20"/>
              </w:rPr>
              <w:t xml:space="preserve"> document</w:t>
            </w:r>
            <w:r w:rsidR="00642C0E">
              <w:rPr>
                <w:rFonts w:ascii="Arial" w:hAnsi="Arial"/>
                <w:color w:val="auto"/>
                <w:sz w:val="20"/>
              </w:rPr>
              <w:t xml:space="preserve"> that reports financial data and the listing of grants without extensive text and photographs</w:t>
            </w:r>
            <w:r w:rsidR="00EA5084">
              <w:rPr>
                <w:rFonts w:ascii="Arial" w:hAnsi="Arial"/>
                <w:color w:val="auto"/>
                <w:sz w:val="20"/>
              </w:rPr>
              <w:t xml:space="preserve">.  </w:t>
            </w:r>
          </w:p>
          <w:p w14:paraId="41F63D8D" w14:textId="1EA41AB3" w:rsidR="00C17307" w:rsidRDefault="00C17307" w:rsidP="00DE4EF5">
            <w:pPr>
              <w:rPr>
                <w:rFonts w:ascii="Arial" w:hAnsi="Arial"/>
                <w:color w:val="auto"/>
                <w:sz w:val="20"/>
              </w:rPr>
            </w:pPr>
          </w:p>
          <w:p w14:paraId="12E66423" w14:textId="0E6200D5" w:rsidR="000C585E" w:rsidRDefault="00C17307" w:rsidP="00DE4EF5">
            <w:pPr>
              <w:rPr>
                <w:rFonts w:ascii="Arial" w:hAnsi="Arial"/>
                <w:color w:val="auto"/>
                <w:sz w:val="20"/>
              </w:rPr>
            </w:pPr>
            <w:r>
              <w:rPr>
                <w:rFonts w:ascii="Arial" w:hAnsi="Arial"/>
                <w:color w:val="auto"/>
                <w:sz w:val="20"/>
              </w:rPr>
              <w:t xml:space="preserve">Lisa </w:t>
            </w:r>
            <w:r w:rsidR="002A02F8">
              <w:rPr>
                <w:rFonts w:ascii="Arial" w:hAnsi="Arial"/>
                <w:color w:val="auto"/>
                <w:sz w:val="20"/>
              </w:rPr>
              <w:t>report</w:t>
            </w:r>
            <w:r w:rsidR="00FB6731">
              <w:rPr>
                <w:rFonts w:ascii="Arial" w:hAnsi="Arial"/>
                <w:color w:val="auto"/>
                <w:sz w:val="20"/>
              </w:rPr>
              <w:t>ed</w:t>
            </w:r>
            <w:r w:rsidR="000C585E">
              <w:rPr>
                <w:rFonts w:ascii="Arial" w:hAnsi="Arial"/>
                <w:color w:val="auto"/>
                <w:sz w:val="20"/>
              </w:rPr>
              <w:t xml:space="preserve"> </w:t>
            </w:r>
            <w:r w:rsidR="002A02F8">
              <w:rPr>
                <w:rFonts w:ascii="Arial" w:hAnsi="Arial"/>
                <w:color w:val="auto"/>
                <w:sz w:val="20"/>
              </w:rPr>
              <w:t xml:space="preserve">on </w:t>
            </w:r>
            <w:r w:rsidR="000C585E">
              <w:rPr>
                <w:rFonts w:ascii="Arial" w:hAnsi="Arial"/>
                <w:color w:val="auto"/>
                <w:sz w:val="20"/>
              </w:rPr>
              <w:t xml:space="preserve">several inquiries for funding:  </w:t>
            </w:r>
          </w:p>
          <w:p w14:paraId="26471661" w14:textId="00FF9919" w:rsidR="000C585E" w:rsidRPr="002A02F8" w:rsidRDefault="00EA5084" w:rsidP="00FF66B4">
            <w:pPr>
              <w:pStyle w:val="ListParagraph"/>
              <w:numPr>
                <w:ilvl w:val="0"/>
                <w:numId w:val="4"/>
              </w:numPr>
              <w:spacing w:after="0"/>
              <w:rPr>
                <w:rFonts w:ascii="Arial" w:hAnsi="Arial"/>
                <w:sz w:val="20"/>
              </w:rPr>
            </w:pPr>
            <w:r>
              <w:rPr>
                <w:rFonts w:ascii="Arial" w:hAnsi="Arial"/>
                <w:sz w:val="20"/>
              </w:rPr>
              <w:t>Elizabeth Park missed the February 1 deadline and has asked to apply in May for the summer concert series in July</w:t>
            </w:r>
            <w:r w:rsidR="000C585E" w:rsidRPr="002A02F8">
              <w:rPr>
                <w:rFonts w:ascii="Arial" w:hAnsi="Arial"/>
                <w:i/>
                <w:iCs/>
                <w:sz w:val="20"/>
              </w:rPr>
              <w:t>.</w:t>
            </w:r>
            <w:r w:rsidR="000C585E" w:rsidRPr="002A02F8">
              <w:rPr>
                <w:rFonts w:ascii="Arial" w:hAnsi="Arial"/>
                <w:sz w:val="20"/>
              </w:rPr>
              <w:t xml:space="preserve">  </w:t>
            </w:r>
            <w:r w:rsidR="00642C0E">
              <w:rPr>
                <w:rFonts w:ascii="Arial" w:hAnsi="Arial"/>
                <w:sz w:val="20"/>
              </w:rPr>
              <w:t xml:space="preserve">The board approved.  </w:t>
            </w:r>
          </w:p>
          <w:p w14:paraId="474D2347" w14:textId="568E0EAB" w:rsidR="00F076F8" w:rsidRPr="005D3E17" w:rsidRDefault="00EA5084" w:rsidP="00FF66B4">
            <w:pPr>
              <w:pStyle w:val="ListParagraph"/>
              <w:numPr>
                <w:ilvl w:val="0"/>
                <w:numId w:val="4"/>
              </w:numPr>
              <w:spacing w:after="0"/>
              <w:rPr>
                <w:rFonts w:ascii="Arial" w:hAnsi="Arial"/>
                <w:sz w:val="20"/>
              </w:rPr>
            </w:pPr>
            <w:r>
              <w:rPr>
                <w:rFonts w:ascii="Arial" w:hAnsi="Arial"/>
                <w:sz w:val="20"/>
              </w:rPr>
              <w:t xml:space="preserve">Charter Oak Brass Band has asked if it can apply for funding.  The organization is moving from Coventry to Manchester.  Lisa explained that </w:t>
            </w:r>
            <w:r w:rsidR="00DC19C9">
              <w:rPr>
                <w:rFonts w:ascii="Arial" w:hAnsi="Arial"/>
                <w:sz w:val="20"/>
              </w:rPr>
              <w:t>Manchester is outside our geographic priorities area for Excellence in the Arts grants, however,</w:t>
            </w:r>
            <w:r>
              <w:rPr>
                <w:rFonts w:ascii="Arial" w:hAnsi="Arial"/>
                <w:sz w:val="20"/>
              </w:rPr>
              <w:t xml:space="preserve"> the organization could apply for the Creation of New Work grant or the Joyce C. Willis Award.  </w:t>
            </w:r>
          </w:p>
          <w:p w14:paraId="1B62C193" w14:textId="256FAE27" w:rsidR="00F076F8" w:rsidRDefault="00EA5084" w:rsidP="00FF66B4">
            <w:pPr>
              <w:pStyle w:val="ListParagraph"/>
              <w:numPr>
                <w:ilvl w:val="0"/>
                <w:numId w:val="4"/>
              </w:numPr>
              <w:spacing w:after="0"/>
              <w:rPr>
                <w:rFonts w:ascii="Arial" w:hAnsi="Arial"/>
                <w:sz w:val="20"/>
              </w:rPr>
            </w:pPr>
            <w:r>
              <w:rPr>
                <w:rFonts w:ascii="Arial" w:hAnsi="Arial"/>
                <w:sz w:val="20"/>
              </w:rPr>
              <w:t xml:space="preserve">New England Ballet also inquired about possible funding, but the organization is located in Avon and outside our geographic </w:t>
            </w:r>
            <w:r w:rsidR="00166488">
              <w:rPr>
                <w:rFonts w:ascii="Arial" w:hAnsi="Arial"/>
                <w:sz w:val="20"/>
              </w:rPr>
              <w:t xml:space="preserve">area for Excellence in the Arts grants.  Lisa explained they are eligible for the Creation of New Work grant or Joyce C. Willis Award. </w:t>
            </w:r>
          </w:p>
          <w:p w14:paraId="10F69B4A" w14:textId="77777777" w:rsidR="00166488" w:rsidRPr="005D3E17" w:rsidRDefault="00166488" w:rsidP="00166488">
            <w:pPr>
              <w:pStyle w:val="ListParagraph"/>
              <w:spacing w:after="0"/>
              <w:rPr>
                <w:rFonts w:ascii="Arial" w:hAnsi="Arial"/>
                <w:sz w:val="20"/>
              </w:rPr>
            </w:pPr>
          </w:p>
          <w:p w14:paraId="26C07BEE" w14:textId="146799F2" w:rsidR="00FB6731" w:rsidRDefault="00FF66B4" w:rsidP="00DE4EF5">
            <w:pPr>
              <w:rPr>
                <w:rFonts w:ascii="Arial" w:hAnsi="Arial"/>
                <w:color w:val="auto"/>
                <w:sz w:val="20"/>
              </w:rPr>
            </w:pPr>
            <w:r>
              <w:rPr>
                <w:rFonts w:ascii="Arial" w:hAnsi="Arial"/>
                <w:color w:val="auto"/>
                <w:sz w:val="20"/>
              </w:rPr>
              <w:t xml:space="preserve">Lisa suggested that the board hold its June </w:t>
            </w:r>
            <w:r w:rsidR="00524F68">
              <w:rPr>
                <w:rFonts w:ascii="Arial" w:hAnsi="Arial"/>
                <w:color w:val="auto"/>
                <w:sz w:val="20"/>
              </w:rPr>
              <w:t>9</w:t>
            </w:r>
            <w:r w:rsidR="00524F68" w:rsidRPr="00524F68">
              <w:rPr>
                <w:rFonts w:ascii="Arial" w:hAnsi="Arial"/>
                <w:color w:val="auto"/>
                <w:sz w:val="20"/>
                <w:vertAlign w:val="superscript"/>
              </w:rPr>
              <w:t>th</w:t>
            </w:r>
            <w:r w:rsidR="00524F68">
              <w:rPr>
                <w:rFonts w:ascii="Arial" w:hAnsi="Arial"/>
                <w:color w:val="auto"/>
                <w:sz w:val="20"/>
              </w:rPr>
              <w:t xml:space="preserve"> </w:t>
            </w:r>
            <w:r>
              <w:rPr>
                <w:rFonts w:ascii="Arial" w:hAnsi="Arial"/>
                <w:color w:val="auto"/>
                <w:sz w:val="20"/>
              </w:rPr>
              <w:t xml:space="preserve">meeting at the </w:t>
            </w:r>
            <w:r w:rsidR="00EA5084">
              <w:rPr>
                <w:rFonts w:ascii="Arial" w:hAnsi="Arial"/>
                <w:color w:val="auto"/>
                <w:sz w:val="20"/>
              </w:rPr>
              <w:t>New Britain Museum of American Art</w:t>
            </w:r>
            <w:r>
              <w:rPr>
                <w:rFonts w:ascii="Arial" w:hAnsi="Arial"/>
                <w:color w:val="auto"/>
                <w:sz w:val="20"/>
              </w:rPr>
              <w:t xml:space="preserve"> so the board could tour the </w:t>
            </w:r>
            <w:r w:rsidR="00EA5084">
              <w:rPr>
                <w:rFonts w:ascii="Arial" w:hAnsi="Arial"/>
                <w:color w:val="auto"/>
                <w:sz w:val="20"/>
              </w:rPr>
              <w:t>John Hitchcock</w:t>
            </w:r>
            <w:r>
              <w:rPr>
                <w:rFonts w:ascii="Arial" w:hAnsi="Arial"/>
                <w:color w:val="auto"/>
                <w:sz w:val="20"/>
              </w:rPr>
              <w:t xml:space="preserve"> exhibition.  The board agreed.  </w:t>
            </w:r>
            <w:r w:rsidR="00327C6F">
              <w:rPr>
                <w:rFonts w:ascii="Arial" w:hAnsi="Arial"/>
                <w:color w:val="auto"/>
                <w:sz w:val="20"/>
              </w:rPr>
              <w:t xml:space="preserve">  </w:t>
            </w:r>
          </w:p>
          <w:p w14:paraId="5CBBA295" w14:textId="77777777" w:rsidR="00C17307" w:rsidRDefault="00C17307" w:rsidP="00DE4EF5">
            <w:pPr>
              <w:rPr>
                <w:rFonts w:ascii="Arial" w:hAnsi="Arial"/>
                <w:color w:val="auto"/>
                <w:sz w:val="20"/>
              </w:rPr>
            </w:pPr>
          </w:p>
          <w:p w14:paraId="19DFC7F3" w14:textId="5BA191FA" w:rsidR="00913D75" w:rsidRPr="00D63F68" w:rsidRDefault="00D664BF" w:rsidP="00DE4EF5">
            <w:pPr>
              <w:rPr>
                <w:rFonts w:ascii="Arial" w:hAnsi="Arial"/>
                <w:color w:val="auto"/>
                <w:sz w:val="20"/>
              </w:rPr>
            </w:pPr>
            <w:r w:rsidRPr="00B259BC">
              <w:rPr>
                <w:rFonts w:ascii="Arial" w:hAnsi="Arial"/>
                <w:color w:val="auto"/>
                <w:sz w:val="20"/>
              </w:rPr>
              <w:t xml:space="preserve">  </w:t>
            </w:r>
          </w:p>
        </w:tc>
      </w:tr>
      <w:tr w:rsidR="007A025D" w14:paraId="34035C37" w14:textId="77777777" w:rsidTr="00AB3901">
        <w:tc>
          <w:tcPr>
            <w:tcW w:w="2250" w:type="dxa"/>
          </w:tcPr>
          <w:p w14:paraId="3DA3D178" w14:textId="73F0995F" w:rsidR="007A025D" w:rsidRPr="00FF7623" w:rsidRDefault="007A025D" w:rsidP="00FF7623">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PROGRAM GRANTS:</w:t>
            </w:r>
          </w:p>
        </w:tc>
        <w:tc>
          <w:tcPr>
            <w:tcW w:w="7920" w:type="dxa"/>
          </w:tcPr>
          <w:p w14:paraId="50A7C5BB" w14:textId="1DE8D124" w:rsidR="007A025D" w:rsidRDefault="00AD5456"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T</w:t>
            </w:r>
            <w:r w:rsidR="00166488">
              <w:rPr>
                <w:rFonts w:ascii="Arial" w:hAnsi="Arial"/>
                <w:sz w:val="20"/>
              </w:rPr>
              <w:t>welve</w:t>
            </w:r>
            <w:r w:rsidR="00BB37A2">
              <w:rPr>
                <w:rFonts w:ascii="Arial" w:hAnsi="Arial"/>
                <w:sz w:val="20"/>
              </w:rPr>
              <w:t xml:space="preserve"> </w:t>
            </w:r>
            <w:r w:rsidR="007A025D">
              <w:rPr>
                <w:rFonts w:ascii="Arial" w:hAnsi="Arial"/>
                <w:sz w:val="20"/>
              </w:rPr>
              <w:t xml:space="preserve">program proposals were considered.  </w:t>
            </w:r>
          </w:p>
          <w:p w14:paraId="568C6E8E" w14:textId="647A1C5E" w:rsidR="001A33EE" w:rsidRDefault="001A33EE"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4F59684E" w14:textId="77777777" w:rsidR="007A025D" w:rsidRDefault="007A025D" w:rsidP="00FF7623">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tc>
      </w:tr>
      <w:tr w:rsidR="00FA1241" w:rsidRPr="00FA1241" w14:paraId="2556634F" w14:textId="77777777" w:rsidTr="00AB3901">
        <w:trPr>
          <w:trHeight w:val="630"/>
        </w:trPr>
        <w:tc>
          <w:tcPr>
            <w:tcW w:w="2250" w:type="dxa"/>
          </w:tcPr>
          <w:p w14:paraId="7FF588B0" w14:textId="77777777"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VOTED:</w:t>
            </w:r>
          </w:p>
        </w:tc>
        <w:tc>
          <w:tcPr>
            <w:tcW w:w="7920" w:type="dxa"/>
          </w:tcPr>
          <w:p w14:paraId="0989B88F" w14:textId="77777777" w:rsidR="007A025D" w:rsidRDefault="009C7668"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FA1241">
              <w:rPr>
                <w:rFonts w:ascii="Arial" w:hAnsi="Arial"/>
                <w:color w:val="auto"/>
                <w:sz w:val="20"/>
              </w:rPr>
              <w:t xml:space="preserve">By consensus, </w:t>
            </w:r>
            <w:r w:rsidR="007A025D" w:rsidRPr="00FA1241">
              <w:rPr>
                <w:rFonts w:ascii="Arial" w:hAnsi="Arial"/>
                <w:color w:val="auto"/>
                <w:sz w:val="20"/>
              </w:rPr>
              <w:t xml:space="preserve">the Foundation </w:t>
            </w:r>
            <w:r w:rsidR="00291030" w:rsidRPr="00FA1241">
              <w:rPr>
                <w:rFonts w:ascii="Arial" w:hAnsi="Arial"/>
                <w:color w:val="auto"/>
                <w:sz w:val="20"/>
              </w:rPr>
              <w:t xml:space="preserve">approved the </w:t>
            </w:r>
            <w:r w:rsidR="007A025D" w:rsidRPr="00FA1241">
              <w:rPr>
                <w:rFonts w:ascii="Arial" w:hAnsi="Arial"/>
                <w:color w:val="auto"/>
                <w:sz w:val="20"/>
              </w:rPr>
              <w:t>following:</w:t>
            </w:r>
          </w:p>
          <w:p w14:paraId="70660756" w14:textId="77777777" w:rsidR="00166488" w:rsidRDefault="00166488"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1766DE33" w14:textId="0FCF5D87" w:rsidR="00166488" w:rsidRDefault="00166488"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166488">
              <w:rPr>
                <w:rFonts w:ascii="Arial" w:hAnsi="Arial"/>
                <w:color w:val="auto"/>
                <w:sz w:val="20"/>
                <w:u w:val="single"/>
              </w:rPr>
              <w:t>Amistad Center for Art &amp; Culture</w:t>
            </w:r>
            <w:r>
              <w:rPr>
                <w:rFonts w:ascii="Arial" w:hAnsi="Arial"/>
                <w:color w:val="auto"/>
                <w:sz w:val="20"/>
              </w:rPr>
              <w:t>:</w:t>
            </w:r>
            <w:r w:rsidR="0005599B">
              <w:rPr>
                <w:rFonts w:ascii="Arial" w:hAnsi="Arial"/>
                <w:color w:val="auto"/>
                <w:sz w:val="20"/>
              </w:rPr>
              <w:t xml:space="preserve">  $10,000 to support the </w:t>
            </w:r>
            <w:r w:rsidR="0005599B" w:rsidRPr="0005599B">
              <w:rPr>
                <w:rFonts w:ascii="Arial" w:hAnsi="Arial"/>
                <w:i/>
                <w:iCs/>
                <w:color w:val="auto"/>
                <w:sz w:val="20"/>
              </w:rPr>
              <w:t>Rebel/Revolt/Resist</w:t>
            </w:r>
            <w:r w:rsidR="0005599B">
              <w:rPr>
                <w:rFonts w:ascii="Arial" w:hAnsi="Arial"/>
                <w:color w:val="auto"/>
                <w:sz w:val="20"/>
              </w:rPr>
              <w:t xml:space="preserve"> exhibition.  Unanimous.  </w:t>
            </w:r>
          </w:p>
          <w:p w14:paraId="40EA0908" w14:textId="77777777" w:rsidR="00182DD9" w:rsidRPr="00FA1241" w:rsidRDefault="00182DD9" w:rsidP="00DE4EF5">
            <w:pPr>
              <w:pStyle w:val="BodyTextIndent"/>
              <w:spacing w:line="0" w:lineRule="atLeast"/>
              <w:ind w:left="0"/>
              <w:rPr>
                <w:rFonts w:ascii="Arial" w:hAnsi="Arial"/>
                <w:color w:val="auto"/>
                <w:sz w:val="20"/>
                <w:u w:val="single"/>
              </w:rPr>
            </w:pPr>
          </w:p>
          <w:p w14:paraId="786B56D7" w14:textId="7E83932D" w:rsidR="00F35AE9" w:rsidRDefault="00BB37A2"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FA1241">
              <w:rPr>
                <w:rFonts w:ascii="Arial" w:hAnsi="Arial"/>
                <w:color w:val="auto"/>
                <w:sz w:val="20"/>
                <w:u w:val="single"/>
              </w:rPr>
              <w:t>Capital Classics</w:t>
            </w:r>
            <w:r w:rsidR="00A76BCE" w:rsidRPr="00FA1241">
              <w:rPr>
                <w:rFonts w:ascii="Arial" w:hAnsi="Arial"/>
                <w:color w:val="auto"/>
                <w:sz w:val="20"/>
              </w:rPr>
              <w:t>:  $</w:t>
            </w:r>
            <w:r w:rsidR="003F0622">
              <w:rPr>
                <w:rFonts w:ascii="Arial" w:hAnsi="Arial"/>
                <w:color w:val="auto"/>
                <w:sz w:val="20"/>
              </w:rPr>
              <w:t>1</w:t>
            </w:r>
            <w:r w:rsidR="00EF2092">
              <w:rPr>
                <w:rFonts w:ascii="Arial" w:hAnsi="Arial"/>
                <w:color w:val="auto"/>
                <w:sz w:val="20"/>
              </w:rPr>
              <w:t>2</w:t>
            </w:r>
            <w:r w:rsidR="00182DD9" w:rsidRPr="00FA1241">
              <w:rPr>
                <w:rFonts w:ascii="Arial" w:hAnsi="Arial"/>
                <w:color w:val="auto"/>
                <w:sz w:val="20"/>
              </w:rPr>
              <w:t>,</w:t>
            </w:r>
            <w:r w:rsidR="00C43FD3" w:rsidRPr="00FA1241">
              <w:rPr>
                <w:rFonts w:ascii="Arial" w:hAnsi="Arial"/>
                <w:color w:val="auto"/>
                <w:sz w:val="20"/>
              </w:rPr>
              <w:t>0</w:t>
            </w:r>
            <w:r w:rsidRPr="00FA1241">
              <w:rPr>
                <w:rFonts w:ascii="Arial" w:hAnsi="Arial"/>
                <w:color w:val="auto"/>
                <w:sz w:val="20"/>
              </w:rPr>
              <w:t xml:space="preserve">00 to support </w:t>
            </w:r>
            <w:r w:rsidR="003F0622">
              <w:rPr>
                <w:rFonts w:ascii="Arial" w:hAnsi="Arial"/>
                <w:color w:val="auto"/>
                <w:sz w:val="20"/>
              </w:rPr>
              <w:t>the</w:t>
            </w:r>
            <w:r w:rsidRPr="00FA1241">
              <w:rPr>
                <w:rFonts w:ascii="Arial" w:hAnsi="Arial"/>
                <w:color w:val="auto"/>
                <w:sz w:val="20"/>
              </w:rPr>
              <w:t xml:space="preserve"> </w:t>
            </w:r>
            <w:r w:rsidR="009D2470" w:rsidRPr="003F0622">
              <w:rPr>
                <w:rFonts w:ascii="Arial" w:hAnsi="Arial"/>
                <w:i/>
                <w:iCs/>
                <w:color w:val="auto"/>
                <w:sz w:val="20"/>
              </w:rPr>
              <w:t>202</w:t>
            </w:r>
            <w:r w:rsidR="0005599B">
              <w:rPr>
                <w:rFonts w:ascii="Arial" w:hAnsi="Arial"/>
                <w:i/>
                <w:iCs/>
                <w:color w:val="auto"/>
                <w:sz w:val="20"/>
              </w:rPr>
              <w:t>6</w:t>
            </w:r>
            <w:r w:rsidR="009D2470" w:rsidRPr="003F0622">
              <w:rPr>
                <w:rFonts w:ascii="Arial" w:hAnsi="Arial"/>
                <w:i/>
                <w:iCs/>
                <w:color w:val="auto"/>
                <w:sz w:val="20"/>
              </w:rPr>
              <w:t xml:space="preserve"> Greater Hartford</w:t>
            </w:r>
            <w:r w:rsidRPr="003F0622">
              <w:rPr>
                <w:rFonts w:ascii="Arial" w:hAnsi="Arial"/>
                <w:i/>
                <w:iCs/>
                <w:color w:val="auto"/>
                <w:sz w:val="20"/>
              </w:rPr>
              <w:t xml:space="preserve"> Shakespeare</w:t>
            </w:r>
            <w:r w:rsidR="003B5DB8" w:rsidRPr="003F0622">
              <w:rPr>
                <w:rFonts w:ascii="Arial" w:hAnsi="Arial"/>
                <w:i/>
                <w:iCs/>
                <w:color w:val="auto"/>
                <w:sz w:val="20"/>
              </w:rPr>
              <w:t xml:space="preserve"> Festival.</w:t>
            </w:r>
            <w:r w:rsidRPr="00FA1241">
              <w:rPr>
                <w:rFonts w:ascii="Arial" w:hAnsi="Arial"/>
                <w:color w:val="auto"/>
                <w:sz w:val="20"/>
              </w:rPr>
              <w:t xml:space="preserve"> </w:t>
            </w:r>
            <w:r w:rsidR="00470DC4" w:rsidRPr="00FA1241">
              <w:rPr>
                <w:rFonts w:ascii="Arial" w:hAnsi="Arial"/>
                <w:color w:val="auto"/>
                <w:sz w:val="20"/>
              </w:rPr>
              <w:t>Unanimous.</w:t>
            </w:r>
            <w:r w:rsidR="00AF1566" w:rsidRPr="00FA1241">
              <w:rPr>
                <w:rFonts w:ascii="Arial" w:hAnsi="Arial"/>
                <w:color w:val="auto"/>
                <w:sz w:val="20"/>
              </w:rPr>
              <w:t xml:space="preserve"> </w:t>
            </w:r>
            <w:r w:rsidR="00EF2092">
              <w:rPr>
                <w:rFonts w:ascii="Arial" w:hAnsi="Arial"/>
                <w:color w:val="auto"/>
                <w:sz w:val="20"/>
              </w:rPr>
              <w:t>Amy Sailor recused.</w:t>
            </w:r>
          </w:p>
          <w:p w14:paraId="3475AA76" w14:textId="77777777" w:rsidR="00166488" w:rsidRDefault="00166488"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23CE9B24" w14:textId="6BBC752C" w:rsidR="00F35AE9" w:rsidRPr="00FA1241" w:rsidRDefault="00166488"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05599B">
              <w:rPr>
                <w:rFonts w:ascii="Arial" w:hAnsi="Arial"/>
                <w:color w:val="auto"/>
                <w:sz w:val="20"/>
                <w:u w:val="single"/>
              </w:rPr>
              <w:lastRenderedPageBreak/>
              <w:t>First Night Hartford</w:t>
            </w:r>
            <w:r>
              <w:rPr>
                <w:rFonts w:ascii="Arial" w:hAnsi="Arial"/>
                <w:color w:val="auto"/>
                <w:sz w:val="20"/>
              </w:rPr>
              <w:t>:</w:t>
            </w:r>
            <w:r w:rsidR="0005599B">
              <w:rPr>
                <w:rFonts w:ascii="Arial" w:hAnsi="Arial"/>
                <w:color w:val="auto"/>
                <w:sz w:val="20"/>
              </w:rPr>
              <w:t xml:space="preserve">  $10,000 to support the </w:t>
            </w:r>
            <w:r w:rsidR="0005599B" w:rsidRPr="0005599B">
              <w:rPr>
                <w:rFonts w:ascii="Arial" w:hAnsi="Arial"/>
                <w:i/>
                <w:iCs/>
                <w:color w:val="auto"/>
                <w:sz w:val="20"/>
              </w:rPr>
              <w:t>Hartford Bonanza America250 Mainstage</w:t>
            </w:r>
            <w:r w:rsidR="0005599B">
              <w:rPr>
                <w:rFonts w:ascii="Arial" w:hAnsi="Arial"/>
                <w:color w:val="auto"/>
                <w:sz w:val="20"/>
              </w:rPr>
              <w:t xml:space="preserve"> </w:t>
            </w:r>
            <w:r w:rsidR="0005599B" w:rsidRPr="0005599B">
              <w:rPr>
                <w:rFonts w:ascii="Arial" w:hAnsi="Arial"/>
                <w:i/>
                <w:iCs/>
                <w:color w:val="auto"/>
                <w:sz w:val="20"/>
              </w:rPr>
              <w:t>Production.</w:t>
            </w:r>
            <w:r w:rsidR="0005599B">
              <w:rPr>
                <w:rFonts w:ascii="Arial" w:hAnsi="Arial"/>
                <w:color w:val="auto"/>
                <w:sz w:val="20"/>
              </w:rPr>
              <w:t xml:space="preserve"> </w:t>
            </w:r>
            <w:r w:rsidR="00DC19C9">
              <w:rPr>
                <w:rFonts w:ascii="Arial" w:hAnsi="Arial"/>
                <w:color w:val="auto"/>
                <w:sz w:val="20"/>
              </w:rPr>
              <w:t>Unanimous.</w:t>
            </w:r>
          </w:p>
          <w:p w14:paraId="71E12AC9" w14:textId="4E652B3A" w:rsidR="00470DC4" w:rsidRPr="00FA1241" w:rsidRDefault="00470DC4"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4BCC4C96" w14:textId="383640DD" w:rsidR="00AB3901" w:rsidRDefault="00E77D4E" w:rsidP="00DE4EF5">
            <w:pPr>
              <w:pStyle w:val="BodyTextIndent"/>
              <w:spacing w:line="0" w:lineRule="atLeast"/>
              <w:ind w:left="0"/>
              <w:rPr>
                <w:rFonts w:ascii="Arial" w:hAnsi="Arial"/>
                <w:color w:val="auto"/>
                <w:sz w:val="20"/>
              </w:rPr>
            </w:pPr>
            <w:r w:rsidRPr="00997892">
              <w:rPr>
                <w:rFonts w:ascii="Arial" w:hAnsi="Arial"/>
                <w:color w:val="auto"/>
                <w:sz w:val="20"/>
                <w:u w:val="single"/>
              </w:rPr>
              <w:t>Greater Hartford Jazz Festival:</w:t>
            </w:r>
            <w:r w:rsidR="00182DD9" w:rsidRPr="00997892">
              <w:rPr>
                <w:rFonts w:ascii="Arial" w:hAnsi="Arial"/>
                <w:color w:val="auto"/>
                <w:sz w:val="20"/>
              </w:rPr>
              <w:t xml:space="preserve">  $20</w:t>
            </w:r>
            <w:r w:rsidR="007B6DBD" w:rsidRPr="00997892">
              <w:rPr>
                <w:rFonts w:ascii="Arial" w:hAnsi="Arial"/>
                <w:color w:val="auto"/>
                <w:sz w:val="20"/>
              </w:rPr>
              <w:t xml:space="preserve">,000 to </w:t>
            </w:r>
            <w:r w:rsidR="00182DD9" w:rsidRPr="00997892">
              <w:rPr>
                <w:rFonts w:ascii="Arial" w:hAnsi="Arial"/>
                <w:color w:val="auto"/>
                <w:sz w:val="20"/>
              </w:rPr>
              <w:t xml:space="preserve">support the </w:t>
            </w:r>
            <w:r w:rsidR="00A76BCE" w:rsidRPr="00997892">
              <w:rPr>
                <w:rFonts w:ascii="Arial" w:hAnsi="Arial"/>
                <w:i/>
                <w:color w:val="auto"/>
                <w:sz w:val="20"/>
              </w:rPr>
              <w:t>20</w:t>
            </w:r>
            <w:r w:rsidR="00191857" w:rsidRPr="00997892">
              <w:rPr>
                <w:rFonts w:ascii="Arial" w:hAnsi="Arial"/>
                <w:i/>
                <w:color w:val="auto"/>
                <w:sz w:val="20"/>
              </w:rPr>
              <w:t>2</w:t>
            </w:r>
            <w:r w:rsidR="0005599B">
              <w:rPr>
                <w:rFonts w:ascii="Arial" w:hAnsi="Arial"/>
                <w:i/>
                <w:color w:val="auto"/>
                <w:sz w:val="20"/>
              </w:rPr>
              <w:t>6</w:t>
            </w:r>
            <w:r w:rsidRPr="00997892">
              <w:rPr>
                <w:rFonts w:ascii="Arial" w:hAnsi="Arial"/>
                <w:i/>
                <w:color w:val="auto"/>
                <w:sz w:val="20"/>
              </w:rPr>
              <w:t xml:space="preserve"> Jazz Festival.</w:t>
            </w:r>
            <w:r w:rsidRPr="00997892">
              <w:rPr>
                <w:rFonts w:ascii="Arial" w:hAnsi="Arial"/>
                <w:color w:val="auto"/>
                <w:sz w:val="20"/>
              </w:rPr>
              <w:t xml:space="preserve"> </w:t>
            </w:r>
            <w:r w:rsidR="002C167D">
              <w:rPr>
                <w:rFonts w:ascii="Arial" w:hAnsi="Arial"/>
                <w:color w:val="auto"/>
                <w:sz w:val="20"/>
              </w:rPr>
              <w:t>Unanimous</w:t>
            </w:r>
            <w:r w:rsidR="001A097F" w:rsidRPr="00997892">
              <w:rPr>
                <w:rFonts w:ascii="Arial" w:hAnsi="Arial"/>
                <w:color w:val="auto"/>
                <w:sz w:val="20"/>
              </w:rPr>
              <w:t>.</w:t>
            </w:r>
          </w:p>
          <w:p w14:paraId="0E0A313E" w14:textId="77777777" w:rsidR="00166488" w:rsidRDefault="00166488" w:rsidP="00DE4EF5">
            <w:pPr>
              <w:pStyle w:val="BodyTextIndent"/>
              <w:spacing w:line="0" w:lineRule="atLeast"/>
              <w:ind w:left="0"/>
              <w:rPr>
                <w:rFonts w:ascii="Arial" w:hAnsi="Arial"/>
                <w:color w:val="auto"/>
                <w:sz w:val="20"/>
              </w:rPr>
            </w:pPr>
          </w:p>
          <w:p w14:paraId="53D6EF0C" w14:textId="73BF27AE" w:rsidR="00166488" w:rsidRDefault="00166488" w:rsidP="00DE4EF5">
            <w:pPr>
              <w:pStyle w:val="BodyTextIndent"/>
              <w:spacing w:line="0" w:lineRule="atLeast"/>
              <w:ind w:left="0"/>
              <w:rPr>
                <w:rFonts w:ascii="Arial" w:hAnsi="Arial"/>
                <w:color w:val="auto"/>
                <w:sz w:val="20"/>
              </w:rPr>
            </w:pPr>
            <w:r w:rsidRPr="00166488">
              <w:rPr>
                <w:rFonts w:ascii="Arial" w:hAnsi="Arial"/>
                <w:color w:val="auto"/>
                <w:sz w:val="20"/>
                <w:u w:val="single"/>
              </w:rPr>
              <w:t>Hartford Business District</w:t>
            </w:r>
            <w:r>
              <w:rPr>
                <w:rFonts w:ascii="Arial" w:hAnsi="Arial"/>
                <w:color w:val="auto"/>
                <w:sz w:val="20"/>
              </w:rPr>
              <w:t>:</w:t>
            </w:r>
            <w:r w:rsidR="0005599B">
              <w:rPr>
                <w:rFonts w:ascii="Arial" w:hAnsi="Arial"/>
                <w:color w:val="auto"/>
                <w:sz w:val="20"/>
              </w:rPr>
              <w:t xml:space="preserve">  $5,000 to support the </w:t>
            </w:r>
            <w:r w:rsidR="00DE67CB" w:rsidRPr="00DC19C9">
              <w:rPr>
                <w:rFonts w:ascii="Arial" w:hAnsi="Arial"/>
                <w:i/>
                <w:iCs/>
                <w:color w:val="auto"/>
                <w:sz w:val="20"/>
              </w:rPr>
              <w:t>Audio</w:t>
            </w:r>
            <w:r w:rsidR="00642C0E" w:rsidRPr="00DC19C9">
              <w:rPr>
                <w:rFonts w:ascii="Arial" w:hAnsi="Arial"/>
                <w:i/>
                <w:iCs/>
                <w:color w:val="auto"/>
                <w:sz w:val="20"/>
              </w:rPr>
              <w:t xml:space="preserve"> Feed</w:t>
            </w:r>
            <w:r w:rsidR="0005599B" w:rsidRPr="00DC19C9">
              <w:rPr>
                <w:rFonts w:ascii="Arial" w:hAnsi="Arial"/>
                <w:i/>
                <w:iCs/>
                <w:color w:val="auto"/>
                <w:sz w:val="20"/>
              </w:rPr>
              <w:t xml:space="preserve"> Summer Concert Series.</w:t>
            </w:r>
            <w:r w:rsidR="0005599B">
              <w:rPr>
                <w:rFonts w:ascii="Arial" w:hAnsi="Arial"/>
                <w:color w:val="auto"/>
                <w:sz w:val="20"/>
              </w:rPr>
              <w:t xml:space="preserve">  Unanimous. </w:t>
            </w:r>
          </w:p>
          <w:p w14:paraId="4E41E1D0" w14:textId="77777777" w:rsidR="00166488" w:rsidRDefault="00166488" w:rsidP="00DE4EF5">
            <w:pPr>
              <w:pStyle w:val="BodyTextIndent"/>
              <w:spacing w:line="0" w:lineRule="atLeast"/>
              <w:ind w:left="0"/>
              <w:rPr>
                <w:rFonts w:ascii="Arial" w:hAnsi="Arial"/>
                <w:color w:val="auto"/>
                <w:sz w:val="20"/>
              </w:rPr>
            </w:pPr>
          </w:p>
          <w:p w14:paraId="7697BC1F" w14:textId="31BC4506" w:rsidR="00166488" w:rsidRDefault="00166488" w:rsidP="00DE4EF5">
            <w:pPr>
              <w:pStyle w:val="BodyTextIndent"/>
              <w:spacing w:line="0" w:lineRule="atLeast"/>
              <w:ind w:left="0"/>
              <w:rPr>
                <w:rFonts w:ascii="Arial" w:hAnsi="Arial"/>
                <w:color w:val="auto"/>
                <w:sz w:val="20"/>
              </w:rPr>
            </w:pPr>
            <w:r w:rsidRPr="00166488">
              <w:rPr>
                <w:rFonts w:ascii="Arial" w:hAnsi="Arial"/>
                <w:color w:val="auto"/>
                <w:sz w:val="20"/>
                <w:u w:val="single"/>
              </w:rPr>
              <w:t>Hartford Dance Collective</w:t>
            </w:r>
            <w:r>
              <w:rPr>
                <w:rFonts w:ascii="Arial" w:hAnsi="Arial"/>
                <w:color w:val="auto"/>
                <w:sz w:val="20"/>
              </w:rPr>
              <w:t>:</w:t>
            </w:r>
            <w:r w:rsidR="0005599B">
              <w:rPr>
                <w:rFonts w:ascii="Arial" w:hAnsi="Arial"/>
                <w:color w:val="auto"/>
                <w:sz w:val="20"/>
              </w:rPr>
              <w:t xml:space="preserve"> $5,000 to support the </w:t>
            </w:r>
            <w:r w:rsidR="0005599B" w:rsidRPr="00DC19C9">
              <w:rPr>
                <w:rFonts w:ascii="Arial" w:hAnsi="Arial"/>
                <w:i/>
                <w:iCs/>
                <w:color w:val="auto"/>
                <w:sz w:val="20"/>
              </w:rPr>
              <w:t>2026 Hartford Dance Festival.</w:t>
            </w:r>
            <w:r w:rsidR="0005599B">
              <w:rPr>
                <w:rFonts w:ascii="Arial" w:hAnsi="Arial"/>
                <w:color w:val="auto"/>
                <w:sz w:val="20"/>
              </w:rPr>
              <w:t xml:space="preserve"> Unanimous.  </w:t>
            </w:r>
          </w:p>
          <w:p w14:paraId="7088A72E" w14:textId="77777777" w:rsidR="003F0622" w:rsidRDefault="003F0622" w:rsidP="00DE4EF5">
            <w:pPr>
              <w:pStyle w:val="BodyTextIndent"/>
              <w:spacing w:line="0" w:lineRule="atLeast"/>
              <w:ind w:left="0"/>
              <w:rPr>
                <w:rFonts w:ascii="Arial" w:hAnsi="Arial"/>
                <w:color w:val="auto"/>
                <w:sz w:val="20"/>
                <w:u w:val="single"/>
              </w:rPr>
            </w:pPr>
          </w:p>
          <w:p w14:paraId="0C570923" w14:textId="7BDB90CC" w:rsidR="001C5052" w:rsidRDefault="00770912" w:rsidP="00DE4EF5">
            <w:pPr>
              <w:pStyle w:val="BodyTextIndent"/>
              <w:spacing w:line="0" w:lineRule="atLeast"/>
              <w:ind w:left="0"/>
              <w:rPr>
                <w:rFonts w:ascii="Arial" w:hAnsi="Arial"/>
                <w:color w:val="auto"/>
                <w:sz w:val="20"/>
              </w:rPr>
            </w:pPr>
            <w:r w:rsidRPr="00FA1241">
              <w:rPr>
                <w:rFonts w:ascii="Arial" w:hAnsi="Arial"/>
                <w:color w:val="auto"/>
                <w:sz w:val="20"/>
                <w:u w:val="single"/>
              </w:rPr>
              <w:t>Hartford Jazz Society:</w:t>
            </w:r>
            <w:r w:rsidR="00A76BCE" w:rsidRPr="00FA1241">
              <w:rPr>
                <w:rFonts w:ascii="Arial" w:hAnsi="Arial"/>
                <w:color w:val="auto"/>
                <w:sz w:val="20"/>
              </w:rPr>
              <w:t xml:space="preserve">  $</w:t>
            </w:r>
            <w:r w:rsidR="002C167D">
              <w:rPr>
                <w:rFonts w:ascii="Arial" w:hAnsi="Arial"/>
                <w:color w:val="auto"/>
                <w:sz w:val="20"/>
              </w:rPr>
              <w:t>7,5</w:t>
            </w:r>
            <w:r w:rsidR="00A76BCE" w:rsidRPr="00FA1241">
              <w:rPr>
                <w:rFonts w:ascii="Arial" w:hAnsi="Arial"/>
                <w:color w:val="auto"/>
                <w:sz w:val="20"/>
              </w:rPr>
              <w:t>00</w:t>
            </w:r>
            <w:r w:rsidRPr="00FA1241">
              <w:rPr>
                <w:rFonts w:ascii="Arial" w:hAnsi="Arial"/>
                <w:color w:val="auto"/>
                <w:sz w:val="20"/>
              </w:rPr>
              <w:t xml:space="preserve"> to fund the </w:t>
            </w:r>
            <w:r w:rsidR="00A76BCE" w:rsidRPr="00FA1241">
              <w:rPr>
                <w:rFonts w:ascii="Arial" w:hAnsi="Arial"/>
                <w:i/>
                <w:color w:val="auto"/>
                <w:sz w:val="20"/>
              </w:rPr>
              <w:t>20</w:t>
            </w:r>
            <w:r w:rsidR="00191857" w:rsidRPr="00FA1241">
              <w:rPr>
                <w:rFonts w:ascii="Arial" w:hAnsi="Arial"/>
                <w:i/>
                <w:color w:val="auto"/>
                <w:sz w:val="20"/>
              </w:rPr>
              <w:t>2</w:t>
            </w:r>
            <w:r w:rsidR="0005599B">
              <w:rPr>
                <w:rFonts w:ascii="Arial" w:hAnsi="Arial"/>
                <w:i/>
                <w:color w:val="auto"/>
                <w:sz w:val="20"/>
              </w:rPr>
              <w:t>6</w:t>
            </w:r>
            <w:r w:rsidR="00182DD9" w:rsidRPr="00FA1241">
              <w:rPr>
                <w:rFonts w:ascii="Arial" w:hAnsi="Arial"/>
                <w:i/>
                <w:color w:val="auto"/>
                <w:sz w:val="20"/>
              </w:rPr>
              <w:t xml:space="preserve"> Paul Brown </w:t>
            </w:r>
            <w:r w:rsidRPr="00FA1241">
              <w:rPr>
                <w:rFonts w:ascii="Arial" w:hAnsi="Arial"/>
                <w:i/>
                <w:color w:val="auto"/>
                <w:sz w:val="20"/>
              </w:rPr>
              <w:t>Monday Night Jazz Series.</w:t>
            </w:r>
            <w:r w:rsidRPr="00FA1241">
              <w:rPr>
                <w:rFonts w:ascii="Arial" w:hAnsi="Arial"/>
                <w:color w:val="auto"/>
                <w:sz w:val="20"/>
              </w:rPr>
              <w:t xml:space="preserve">  </w:t>
            </w:r>
            <w:r w:rsidR="00470DC4" w:rsidRPr="00FA1241">
              <w:rPr>
                <w:rFonts w:ascii="Arial" w:hAnsi="Arial"/>
                <w:color w:val="auto"/>
                <w:sz w:val="20"/>
              </w:rPr>
              <w:t>Unanimous.</w:t>
            </w:r>
          </w:p>
          <w:p w14:paraId="452596F5" w14:textId="77777777" w:rsidR="00EF2092" w:rsidRDefault="00EF2092" w:rsidP="00DE4EF5">
            <w:pPr>
              <w:pStyle w:val="BodyTextIndent"/>
              <w:spacing w:line="0" w:lineRule="atLeast"/>
              <w:ind w:left="0"/>
              <w:rPr>
                <w:rFonts w:ascii="Arial" w:hAnsi="Arial"/>
                <w:color w:val="auto"/>
                <w:sz w:val="20"/>
              </w:rPr>
            </w:pPr>
          </w:p>
          <w:p w14:paraId="7F5DB676" w14:textId="03F77D0D" w:rsidR="00EF2092" w:rsidRPr="00EF2092" w:rsidRDefault="00166488" w:rsidP="00EF2092">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Pr>
                <w:rFonts w:ascii="Arial" w:hAnsi="Arial"/>
                <w:color w:val="auto"/>
                <w:sz w:val="20"/>
                <w:u w:val="single"/>
              </w:rPr>
              <w:t>Mark Twain House</w:t>
            </w:r>
            <w:r w:rsidR="00EF2092">
              <w:rPr>
                <w:rFonts w:ascii="Arial" w:hAnsi="Arial"/>
                <w:color w:val="auto"/>
                <w:sz w:val="20"/>
              </w:rPr>
              <w:t xml:space="preserve">: </w:t>
            </w:r>
            <w:r w:rsidR="00EF2092" w:rsidRPr="00EF2092">
              <w:rPr>
                <w:rFonts w:ascii="Arial" w:hAnsi="Arial"/>
                <w:color w:val="auto"/>
                <w:sz w:val="20"/>
              </w:rPr>
              <w:t>$</w:t>
            </w:r>
            <w:r w:rsidR="0005599B">
              <w:rPr>
                <w:rFonts w:ascii="Arial" w:hAnsi="Arial"/>
                <w:color w:val="auto"/>
                <w:sz w:val="20"/>
              </w:rPr>
              <w:t>7,5</w:t>
            </w:r>
            <w:r w:rsidR="00EF2092" w:rsidRPr="00EF2092">
              <w:rPr>
                <w:rFonts w:ascii="Arial" w:hAnsi="Arial"/>
                <w:color w:val="auto"/>
                <w:sz w:val="20"/>
              </w:rPr>
              <w:t xml:space="preserve">00 to fund </w:t>
            </w:r>
            <w:r w:rsidR="0005599B">
              <w:rPr>
                <w:rFonts w:ascii="Arial" w:hAnsi="Arial"/>
                <w:color w:val="auto"/>
                <w:sz w:val="20"/>
              </w:rPr>
              <w:t xml:space="preserve">the </w:t>
            </w:r>
            <w:r w:rsidR="0005599B" w:rsidRPr="00DC19C9">
              <w:rPr>
                <w:rFonts w:ascii="Arial" w:hAnsi="Arial"/>
                <w:i/>
                <w:iCs/>
                <w:color w:val="auto"/>
                <w:sz w:val="20"/>
              </w:rPr>
              <w:t>Huckleberry Finn puppet production.</w:t>
            </w:r>
            <w:r w:rsidR="0005599B">
              <w:rPr>
                <w:rFonts w:ascii="Arial" w:hAnsi="Arial"/>
                <w:color w:val="auto"/>
                <w:sz w:val="20"/>
              </w:rPr>
              <w:t xml:space="preserve">  Unanimous.</w:t>
            </w:r>
          </w:p>
          <w:p w14:paraId="7279BE10" w14:textId="3CB9F1CE" w:rsidR="00191857" w:rsidRPr="00FA1241" w:rsidRDefault="00191857" w:rsidP="00DE4EF5">
            <w:pPr>
              <w:pStyle w:val="BodyTextIndent"/>
              <w:spacing w:line="0" w:lineRule="atLeast"/>
              <w:ind w:left="0"/>
              <w:rPr>
                <w:rFonts w:ascii="Arial" w:hAnsi="Arial"/>
                <w:color w:val="auto"/>
                <w:sz w:val="20"/>
              </w:rPr>
            </w:pPr>
          </w:p>
          <w:p w14:paraId="3B2430F1" w14:textId="362E8BF9" w:rsidR="00191857" w:rsidRDefault="002C167D" w:rsidP="00DE4EF5">
            <w:pPr>
              <w:pStyle w:val="BodyTextIndent"/>
              <w:spacing w:line="0" w:lineRule="atLeast"/>
              <w:ind w:left="0"/>
              <w:rPr>
                <w:rFonts w:ascii="Arial" w:hAnsi="Arial"/>
                <w:color w:val="auto"/>
                <w:sz w:val="20"/>
              </w:rPr>
            </w:pPr>
            <w:r w:rsidRPr="00AB3901">
              <w:rPr>
                <w:rFonts w:ascii="Arial" w:hAnsi="Arial"/>
                <w:color w:val="auto"/>
                <w:sz w:val="20"/>
                <w:u w:val="single"/>
              </w:rPr>
              <w:t>OutFilm Festival</w:t>
            </w:r>
            <w:r w:rsidR="00191857" w:rsidRPr="00AB3901">
              <w:rPr>
                <w:rFonts w:ascii="Arial" w:hAnsi="Arial"/>
                <w:color w:val="auto"/>
                <w:sz w:val="20"/>
                <w:u w:val="single"/>
              </w:rPr>
              <w:t>:</w:t>
            </w:r>
            <w:r w:rsidR="00191857" w:rsidRPr="00AB3901">
              <w:rPr>
                <w:rFonts w:ascii="Arial" w:hAnsi="Arial"/>
                <w:color w:val="auto"/>
                <w:sz w:val="20"/>
              </w:rPr>
              <w:t xml:space="preserve">  </w:t>
            </w:r>
            <w:r w:rsidRPr="00AB3901">
              <w:rPr>
                <w:rFonts w:ascii="Arial" w:hAnsi="Arial"/>
                <w:color w:val="auto"/>
                <w:sz w:val="20"/>
              </w:rPr>
              <w:t>5</w:t>
            </w:r>
            <w:r w:rsidR="00191857" w:rsidRPr="00AB3901">
              <w:rPr>
                <w:rFonts w:ascii="Arial" w:hAnsi="Arial"/>
                <w:color w:val="auto"/>
                <w:sz w:val="20"/>
              </w:rPr>
              <w:t xml:space="preserve">,000 to support </w:t>
            </w:r>
            <w:r w:rsidR="00807806" w:rsidRPr="00AB3901">
              <w:rPr>
                <w:rFonts w:ascii="Arial" w:hAnsi="Arial"/>
                <w:color w:val="auto"/>
                <w:sz w:val="20"/>
              </w:rPr>
              <w:t>the</w:t>
            </w:r>
            <w:r w:rsidR="00AB3901" w:rsidRPr="00AB3901">
              <w:rPr>
                <w:rFonts w:ascii="Arial" w:hAnsi="Arial"/>
                <w:color w:val="auto"/>
                <w:sz w:val="20"/>
              </w:rPr>
              <w:t xml:space="preserve"> </w:t>
            </w:r>
            <w:r w:rsidR="00BA5ED5" w:rsidRPr="00BA5ED5">
              <w:rPr>
                <w:rFonts w:ascii="Arial" w:hAnsi="Arial"/>
                <w:i/>
                <w:iCs/>
                <w:color w:val="auto"/>
                <w:sz w:val="20"/>
              </w:rPr>
              <w:t>202</w:t>
            </w:r>
            <w:r w:rsidR="0005599B">
              <w:rPr>
                <w:rFonts w:ascii="Arial" w:hAnsi="Arial"/>
                <w:i/>
                <w:iCs/>
                <w:color w:val="auto"/>
                <w:sz w:val="20"/>
              </w:rPr>
              <w:t>6</w:t>
            </w:r>
            <w:r w:rsidR="00BA5ED5" w:rsidRPr="00BA5ED5">
              <w:rPr>
                <w:rFonts w:ascii="Arial" w:hAnsi="Arial"/>
                <w:i/>
                <w:iCs/>
                <w:color w:val="auto"/>
                <w:sz w:val="20"/>
              </w:rPr>
              <w:t xml:space="preserve"> </w:t>
            </w:r>
            <w:r w:rsidR="00AB3901" w:rsidRPr="00BA5ED5">
              <w:rPr>
                <w:rFonts w:ascii="Arial" w:hAnsi="Arial"/>
                <w:i/>
                <w:iCs/>
                <w:color w:val="auto"/>
                <w:sz w:val="20"/>
              </w:rPr>
              <w:t>Connecticut LGBTQ Film Festival</w:t>
            </w:r>
            <w:r w:rsidR="00AB3901" w:rsidRPr="00AB3901">
              <w:rPr>
                <w:rFonts w:ascii="Arial" w:hAnsi="Arial"/>
                <w:color w:val="auto"/>
                <w:sz w:val="20"/>
              </w:rPr>
              <w:t>.</w:t>
            </w:r>
            <w:r w:rsidR="00191857" w:rsidRPr="00AB3901">
              <w:rPr>
                <w:rFonts w:ascii="Arial" w:hAnsi="Arial"/>
                <w:color w:val="auto"/>
                <w:sz w:val="20"/>
              </w:rPr>
              <w:t xml:space="preserve"> Unanimous.</w:t>
            </w:r>
            <w:r w:rsidR="00BA5ED5">
              <w:rPr>
                <w:rFonts w:ascii="Arial" w:hAnsi="Arial"/>
                <w:color w:val="auto"/>
                <w:sz w:val="20"/>
              </w:rPr>
              <w:t xml:space="preserve"> </w:t>
            </w:r>
            <w:r w:rsidR="00EF2092">
              <w:rPr>
                <w:rFonts w:ascii="Arial" w:hAnsi="Arial"/>
                <w:color w:val="auto"/>
                <w:sz w:val="20"/>
              </w:rPr>
              <w:t>Amy Sailor recused.</w:t>
            </w:r>
            <w:r w:rsidR="00191857" w:rsidRPr="00AB3901">
              <w:rPr>
                <w:rFonts w:ascii="Arial" w:hAnsi="Arial"/>
                <w:color w:val="auto"/>
                <w:sz w:val="20"/>
              </w:rPr>
              <w:t xml:space="preserve"> </w:t>
            </w:r>
          </w:p>
          <w:p w14:paraId="0DE0A823" w14:textId="77777777" w:rsidR="00AB3901" w:rsidRDefault="00AB3901" w:rsidP="00DE4EF5">
            <w:pPr>
              <w:pStyle w:val="BodyTextIndent"/>
              <w:spacing w:line="0" w:lineRule="atLeast"/>
              <w:ind w:left="0"/>
              <w:rPr>
                <w:rFonts w:ascii="Arial" w:hAnsi="Arial"/>
                <w:color w:val="auto"/>
                <w:sz w:val="20"/>
              </w:rPr>
            </w:pPr>
          </w:p>
          <w:p w14:paraId="328C8B83" w14:textId="60065978" w:rsidR="00AB3901" w:rsidRDefault="00AB3901" w:rsidP="00DE4EF5">
            <w:pPr>
              <w:pStyle w:val="BodyTextIndent"/>
              <w:spacing w:line="0" w:lineRule="atLeast"/>
              <w:ind w:left="0"/>
              <w:rPr>
                <w:rFonts w:ascii="Arial" w:hAnsi="Arial"/>
                <w:color w:val="auto"/>
                <w:sz w:val="20"/>
              </w:rPr>
            </w:pPr>
            <w:r w:rsidRPr="00AB3901">
              <w:rPr>
                <w:rFonts w:ascii="Arial" w:hAnsi="Arial"/>
                <w:color w:val="auto"/>
                <w:sz w:val="20"/>
                <w:u w:val="single"/>
              </w:rPr>
              <w:t>Riverfront Recapture</w:t>
            </w:r>
            <w:r>
              <w:rPr>
                <w:rFonts w:ascii="Arial" w:hAnsi="Arial"/>
                <w:color w:val="auto"/>
                <w:sz w:val="20"/>
              </w:rPr>
              <w:t>:  $</w:t>
            </w:r>
            <w:r w:rsidR="0005599B">
              <w:rPr>
                <w:rFonts w:ascii="Arial" w:hAnsi="Arial"/>
                <w:color w:val="auto"/>
                <w:sz w:val="20"/>
              </w:rPr>
              <w:t>10,0</w:t>
            </w:r>
            <w:r>
              <w:rPr>
                <w:rFonts w:ascii="Arial" w:hAnsi="Arial"/>
                <w:color w:val="auto"/>
                <w:sz w:val="20"/>
              </w:rPr>
              <w:t xml:space="preserve">00 to support the </w:t>
            </w:r>
            <w:r w:rsidR="0005599B">
              <w:rPr>
                <w:rFonts w:ascii="Arial" w:hAnsi="Arial"/>
                <w:i/>
                <w:iCs/>
                <w:color w:val="auto"/>
                <w:sz w:val="20"/>
              </w:rPr>
              <w:t>America250 Concert</w:t>
            </w:r>
            <w:r>
              <w:rPr>
                <w:rFonts w:ascii="Arial" w:hAnsi="Arial"/>
                <w:color w:val="auto"/>
                <w:sz w:val="20"/>
              </w:rPr>
              <w:t xml:space="preserve">.  Unanimous. </w:t>
            </w:r>
          </w:p>
          <w:p w14:paraId="41FB8202" w14:textId="77777777" w:rsidR="00EF2092" w:rsidRDefault="00EF2092" w:rsidP="00DE4EF5">
            <w:pPr>
              <w:pStyle w:val="BodyTextIndent"/>
              <w:spacing w:line="0" w:lineRule="atLeast"/>
              <w:ind w:left="0"/>
              <w:rPr>
                <w:rFonts w:ascii="Arial" w:hAnsi="Arial"/>
                <w:color w:val="auto"/>
                <w:sz w:val="20"/>
              </w:rPr>
            </w:pPr>
          </w:p>
          <w:p w14:paraId="1687DF27" w14:textId="1DF335B4" w:rsidR="00EF2092" w:rsidRDefault="00EF2092" w:rsidP="00EF2092">
            <w:pPr>
              <w:pStyle w:val="BodyTextIndent"/>
              <w:spacing w:line="0" w:lineRule="atLeast"/>
              <w:ind w:left="0"/>
              <w:rPr>
                <w:rFonts w:ascii="Arial" w:hAnsi="Arial"/>
                <w:color w:val="auto"/>
                <w:sz w:val="20"/>
              </w:rPr>
            </w:pPr>
            <w:r>
              <w:rPr>
                <w:rFonts w:ascii="Arial" w:hAnsi="Arial"/>
                <w:color w:val="auto"/>
                <w:sz w:val="20"/>
                <w:u w:val="single"/>
              </w:rPr>
              <w:t>Stowe Center for Literary Activism</w:t>
            </w:r>
            <w:r>
              <w:rPr>
                <w:rFonts w:ascii="Arial" w:hAnsi="Arial"/>
                <w:color w:val="auto"/>
                <w:sz w:val="20"/>
              </w:rPr>
              <w:t>:  $</w:t>
            </w:r>
            <w:r w:rsidR="0005599B">
              <w:rPr>
                <w:rFonts w:ascii="Arial" w:hAnsi="Arial"/>
                <w:color w:val="auto"/>
                <w:sz w:val="20"/>
              </w:rPr>
              <w:t>1</w:t>
            </w:r>
            <w:r>
              <w:rPr>
                <w:rFonts w:ascii="Arial" w:hAnsi="Arial"/>
                <w:color w:val="auto"/>
                <w:sz w:val="20"/>
              </w:rPr>
              <w:t xml:space="preserve">5,000 to support the </w:t>
            </w:r>
            <w:r w:rsidR="0005599B">
              <w:rPr>
                <w:rFonts w:ascii="Arial" w:hAnsi="Arial"/>
                <w:i/>
                <w:iCs/>
                <w:color w:val="auto"/>
                <w:sz w:val="20"/>
              </w:rPr>
              <w:t>Joe Young Art Installation.</w:t>
            </w:r>
            <w:r w:rsidR="00BA5ED5" w:rsidRPr="00BA5ED5">
              <w:rPr>
                <w:rFonts w:ascii="Arial" w:hAnsi="Arial"/>
                <w:i/>
                <w:iCs/>
                <w:color w:val="auto"/>
                <w:sz w:val="20"/>
              </w:rPr>
              <w:t xml:space="preserve"> </w:t>
            </w:r>
            <w:r>
              <w:rPr>
                <w:rFonts w:ascii="Arial" w:hAnsi="Arial"/>
                <w:color w:val="auto"/>
                <w:sz w:val="20"/>
              </w:rPr>
              <w:t xml:space="preserve">Unanimous. </w:t>
            </w:r>
          </w:p>
          <w:p w14:paraId="4EA5B5A5" w14:textId="77777777" w:rsidR="002C167D" w:rsidRDefault="002C167D" w:rsidP="00DE4EF5">
            <w:pPr>
              <w:pStyle w:val="BodyTextIndent"/>
              <w:spacing w:line="0" w:lineRule="atLeast"/>
              <w:ind w:left="0"/>
              <w:rPr>
                <w:rFonts w:ascii="Arial" w:hAnsi="Arial"/>
                <w:color w:val="auto"/>
                <w:sz w:val="20"/>
              </w:rPr>
            </w:pPr>
          </w:p>
          <w:p w14:paraId="2BFADE5E" w14:textId="2AC52D39" w:rsidR="002C167D" w:rsidRDefault="00166488" w:rsidP="00DE4EF5">
            <w:pPr>
              <w:pStyle w:val="BodyTextIndent"/>
              <w:spacing w:line="0" w:lineRule="atLeast"/>
              <w:ind w:left="0"/>
              <w:rPr>
                <w:rFonts w:ascii="Arial" w:hAnsi="Arial"/>
                <w:color w:val="auto"/>
                <w:sz w:val="20"/>
              </w:rPr>
            </w:pPr>
            <w:r>
              <w:rPr>
                <w:rFonts w:ascii="Arial" w:hAnsi="Arial"/>
                <w:color w:val="auto"/>
                <w:sz w:val="20"/>
                <w:u w:val="single"/>
              </w:rPr>
              <w:t>Wadsworth Atheneum</w:t>
            </w:r>
            <w:r w:rsidR="002C167D">
              <w:rPr>
                <w:rFonts w:ascii="Arial" w:hAnsi="Arial"/>
                <w:color w:val="auto"/>
                <w:sz w:val="20"/>
              </w:rPr>
              <w:t>:  $</w:t>
            </w:r>
            <w:r w:rsidR="0005599B">
              <w:rPr>
                <w:rFonts w:ascii="Arial" w:hAnsi="Arial"/>
                <w:color w:val="auto"/>
                <w:sz w:val="20"/>
              </w:rPr>
              <w:t>15,0</w:t>
            </w:r>
            <w:r w:rsidR="002C167D">
              <w:rPr>
                <w:rFonts w:ascii="Arial" w:hAnsi="Arial"/>
                <w:color w:val="auto"/>
                <w:sz w:val="20"/>
              </w:rPr>
              <w:t xml:space="preserve">00 to </w:t>
            </w:r>
            <w:r w:rsidR="00BA5ED5">
              <w:rPr>
                <w:rFonts w:ascii="Arial" w:hAnsi="Arial"/>
                <w:color w:val="auto"/>
                <w:sz w:val="20"/>
              </w:rPr>
              <w:t>fun</w:t>
            </w:r>
            <w:r w:rsidR="0005599B">
              <w:rPr>
                <w:rFonts w:ascii="Arial" w:hAnsi="Arial"/>
                <w:color w:val="auto"/>
                <w:sz w:val="20"/>
              </w:rPr>
              <w:t xml:space="preserve">d </w:t>
            </w:r>
            <w:r w:rsidR="0005599B" w:rsidRPr="00DC19C9">
              <w:rPr>
                <w:rFonts w:ascii="Arial" w:hAnsi="Arial"/>
                <w:i/>
                <w:iCs/>
                <w:color w:val="auto"/>
                <w:sz w:val="20"/>
              </w:rPr>
              <w:t>The Sense of Beauty exhibition.</w:t>
            </w:r>
            <w:r w:rsidR="0005599B">
              <w:rPr>
                <w:rFonts w:ascii="Arial" w:hAnsi="Arial"/>
                <w:color w:val="auto"/>
                <w:sz w:val="20"/>
              </w:rPr>
              <w:t xml:space="preserve"> </w:t>
            </w:r>
            <w:r w:rsidR="002C167D">
              <w:rPr>
                <w:rFonts w:ascii="Arial" w:hAnsi="Arial"/>
                <w:color w:val="auto"/>
                <w:sz w:val="20"/>
              </w:rPr>
              <w:t>Unanimous.</w:t>
            </w:r>
            <w:r w:rsidR="0005599B">
              <w:rPr>
                <w:rFonts w:ascii="Arial" w:hAnsi="Arial"/>
                <w:color w:val="auto"/>
                <w:sz w:val="20"/>
              </w:rPr>
              <w:t xml:space="preserve"> Eric Ort recused. </w:t>
            </w:r>
            <w:r w:rsidR="002C167D">
              <w:rPr>
                <w:rFonts w:ascii="Arial" w:hAnsi="Arial"/>
                <w:color w:val="auto"/>
                <w:sz w:val="20"/>
              </w:rPr>
              <w:t xml:space="preserve"> </w:t>
            </w:r>
          </w:p>
          <w:p w14:paraId="0AA2DF1F" w14:textId="1057267F" w:rsidR="009502D0" w:rsidRPr="00FA1241" w:rsidRDefault="009502D0" w:rsidP="00FF66B4">
            <w:pPr>
              <w:pStyle w:val="BodyTextIndent"/>
              <w:spacing w:line="0" w:lineRule="atLeast"/>
              <w:ind w:left="0"/>
              <w:rPr>
                <w:rFonts w:ascii="Arial" w:hAnsi="Arial"/>
                <w:i/>
                <w:iCs/>
                <w:color w:val="auto"/>
                <w:sz w:val="20"/>
              </w:rPr>
            </w:pPr>
          </w:p>
        </w:tc>
      </w:tr>
      <w:tr w:rsidR="004C51B0" w14:paraId="4E6B52EC" w14:textId="77777777" w:rsidTr="00AB3901">
        <w:trPr>
          <w:trHeight w:val="61"/>
        </w:trPr>
        <w:tc>
          <w:tcPr>
            <w:tcW w:w="2250" w:type="dxa"/>
          </w:tcPr>
          <w:p w14:paraId="7E2C8644" w14:textId="77777777" w:rsidR="004C51B0" w:rsidRDefault="004C51B0" w:rsidP="0028286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tc>
        <w:tc>
          <w:tcPr>
            <w:tcW w:w="7920" w:type="dxa"/>
          </w:tcPr>
          <w:p w14:paraId="0D27E43B" w14:textId="77777777" w:rsidR="004C51B0" w:rsidRDefault="004C51B0" w:rsidP="00271293">
            <w:pPr>
              <w:pStyle w:val="BodyTextIndent"/>
              <w:spacing w:line="0" w:lineRule="atLeast"/>
              <w:ind w:left="0"/>
              <w:rPr>
                <w:rFonts w:ascii="Arial" w:hAnsi="Arial"/>
                <w:sz w:val="20"/>
              </w:rPr>
            </w:pPr>
          </w:p>
        </w:tc>
      </w:tr>
      <w:tr w:rsidR="00BB72B7" w14:paraId="56C4FDB5" w14:textId="77777777" w:rsidTr="00AB3901">
        <w:tc>
          <w:tcPr>
            <w:tcW w:w="2250" w:type="dxa"/>
          </w:tcPr>
          <w:p w14:paraId="0658F703" w14:textId="77777777" w:rsidR="00BB72B7" w:rsidRDefault="00BB72B7" w:rsidP="005F54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EXPENDED:</w:t>
            </w:r>
          </w:p>
        </w:tc>
        <w:tc>
          <w:tcPr>
            <w:tcW w:w="7920" w:type="dxa"/>
          </w:tcPr>
          <w:p w14:paraId="1E08E850" w14:textId="6112194F" w:rsidR="006D39E5" w:rsidRPr="00683F18" w:rsidRDefault="001C5052" w:rsidP="00DE4EF5">
            <w:pPr>
              <w:pStyle w:val="BodyTextIndent"/>
              <w:spacing w:line="0" w:lineRule="atLeast"/>
              <w:ind w:left="0"/>
              <w:rPr>
                <w:rFonts w:ascii="Arial" w:hAnsi="Arial"/>
                <w:color w:val="auto"/>
                <w:sz w:val="20"/>
              </w:rPr>
            </w:pPr>
            <w:r w:rsidRPr="00683F18">
              <w:rPr>
                <w:rFonts w:ascii="Arial" w:hAnsi="Arial"/>
                <w:color w:val="auto"/>
                <w:sz w:val="20"/>
              </w:rPr>
              <w:t xml:space="preserve">The committee voted </w:t>
            </w:r>
            <w:r w:rsidRPr="0029263A">
              <w:rPr>
                <w:rFonts w:ascii="Arial" w:hAnsi="Arial"/>
                <w:color w:val="auto"/>
                <w:sz w:val="20"/>
              </w:rPr>
              <w:t xml:space="preserve">to award </w:t>
            </w:r>
            <w:r w:rsidRPr="00117322">
              <w:rPr>
                <w:rFonts w:ascii="Arial" w:hAnsi="Arial"/>
                <w:color w:val="auto"/>
                <w:sz w:val="20"/>
              </w:rPr>
              <w:t>$</w:t>
            </w:r>
            <w:r w:rsidR="00642C0E">
              <w:rPr>
                <w:rFonts w:ascii="Arial" w:hAnsi="Arial"/>
                <w:color w:val="auto"/>
                <w:sz w:val="20"/>
              </w:rPr>
              <w:t>122,0</w:t>
            </w:r>
            <w:r w:rsidR="002C167D">
              <w:rPr>
                <w:rFonts w:ascii="Arial" w:hAnsi="Arial"/>
                <w:color w:val="auto"/>
                <w:sz w:val="20"/>
              </w:rPr>
              <w:t>00</w:t>
            </w:r>
            <w:r w:rsidR="00155269" w:rsidRPr="00117322">
              <w:rPr>
                <w:rFonts w:ascii="Arial" w:hAnsi="Arial"/>
                <w:color w:val="auto"/>
                <w:sz w:val="20"/>
              </w:rPr>
              <w:t xml:space="preserve"> </w:t>
            </w:r>
            <w:r w:rsidR="00155269" w:rsidRPr="0029263A">
              <w:rPr>
                <w:rFonts w:ascii="Arial" w:hAnsi="Arial"/>
                <w:color w:val="auto"/>
                <w:sz w:val="20"/>
              </w:rPr>
              <w:t xml:space="preserve">in current grants.  </w:t>
            </w:r>
          </w:p>
        </w:tc>
      </w:tr>
      <w:tr w:rsidR="007A025D" w:rsidRPr="008B1026" w14:paraId="2FD4D877" w14:textId="77777777" w:rsidTr="00AB3901">
        <w:tc>
          <w:tcPr>
            <w:tcW w:w="2250" w:type="dxa"/>
          </w:tcPr>
          <w:p w14:paraId="5E45EEE1" w14:textId="77777777" w:rsidR="009A535C" w:rsidRDefault="009A535C" w:rsidP="001A097F">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3BEA1DAF" w14:textId="77777777" w:rsidR="009A535C" w:rsidRDefault="009A535C" w:rsidP="0005292E">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1F81844A" w14:textId="17AAE194" w:rsidR="0005292E" w:rsidRDefault="0005292E" w:rsidP="0005292E">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r w:rsidRPr="008B1026">
              <w:rPr>
                <w:rFonts w:ascii="Arial" w:hAnsi="Arial"/>
                <w:color w:val="auto"/>
                <w:sz w:val="20"/>
              </w:rPr>
              <w:t xml:space="preserve">VOTED: </w:t>
            </w:r>
          </w:p>
          <w:p w14:paraId="64042D59" w14:textId="1DE7C783" w:rsidR="006D39E5" w:rsidRPr="008B1026" w:rsidRDefault="006D39E5" w:rsidP="006B61D2">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73493860" w14:textId="77777777" w:rsidR="006B35DF" w:rsidRPr="008B1026" w:rsidRDefault="006B35DF" w:rsidP="00456443">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5B04C26B" w14:textId="77777777" w:rsidR="007A025D" w:rsidRPr="008B1026" w:rsidRDefault="007A025D" w:rsidP="0005292E">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tc>
        <w:tc>
          <w:tcPr>
            <w:tcW w:w="7920" w:type="dxa"/>
          </w:tcPr>
          <w:p w14:paraId="60A37356" w14:textId="77777777" w:rsidR="009A535C" w:rsidRPr="00683F18" w:rsidRDefault="009A535C" w:rsidP="00DE4EF5">
            <w:pPr>
              <w:spacing w:line="0" w:lineRule="atLeast"/>
              <w:rPr>
                <w:rFonts w:ascii="Arial" w:hAnsi="Arial"/>
                <w:color w:val="auto"/>
                <w:sz w:val="20"/>
              </w:rPr>
            </w:pPr>
          </w:p>
          <w:p w14:paraId="798C9CBB" w14:textId="1FB73B89" w:rsidR="009A535C" w:rsidRPr="00683F18" w:rsidRDefault="009A535C" w:rsidP="00DE4EF5">
            <w:pPr>
              <w:spacing w:line="0" w:lineRule="atLeast"/>
              <w:rPr>
                <w:rFonts w:ascii="Arial" w:hAnsi="Arial"/>
                <w:color w:val="auto"/>
                <w:sz w:val="20"/>
              </w:rPr>
            </w:pPr>
          </w:p>
          <w:p w14:paraId="5703ACA8" w14:textId="60B317F5" w:rsidR="006B35DF" w:rsidRDefault="0005292E" w:rsidP="00DE4EF5">
            <w:pPr>
              <w:spacing w:line="0" w:lineRule="atLeast"/>
              <w:rPr>
                <w:rFonts w:ascii="Arial" w:hAnsi="Arial"/>
                <w:color w:val="auto"/>
                <w:sz w:val="20"/>
              </w:rPr>
            </w:pPr>
            <w:r w:rsidRPr="00683F18">
              <w:rPr>
                <w:rFonts w:ascii="Arial" w:hAnsi="Arial"/>
                <w:color w:val="auto"/>
                <w:sz w:val="20"/>
              </w:rPr>
              <w:t>To adjourn.  T</w:t>
            </w:r>
            <w:r w:rsidR="00761803" w:rsidRPr="00683F18">
              <w:rPr>
                <w:rFonts w:ascii="Arial" w:hAnsi="Arial"/>
                <w:color w:val="auto"/>
                <w:sz w:val="20"/>
              </w:rPr>
              <w:t xml:space="preserve">he meeting was adjourned at </w:t>
            </w:r>
            <w:r w:rsidR="00BA5ED5">
              <w:rPr>
                <w:rFonts w:ascii="Arial" w:hAnsi="Arial"/>
                <w:color w:val="auto"/>
                <w:sz w:val="20"/>
              </w:rPr>
              <w:t>5:</w:t>
            </w:r>
            <w:r w:rsidR="00642C0E">
              <w:rPr>
                <w:rFonts w:ascii="Arial" w:hAnsi="Arial"/>
                <w:color w:val="auto"/>
                <w:sz w:val="20"/>
              </w:rPr>
              <w:t>00</w:t>
            </w:r>
            <w:r w:rsidRPr="00683F18">
              <w:rPr>
                <w:rFonts w:ascii="Arial" w:hAnsi="Arial"/>
                <w:color w:val="auto"/>
                <w:sz w:val="20"/>
              </w:rPr>
              <w:t xml:space="preserve"> p.m.</w:t>
            </w:r>
          </w:p>
          <w:p w14:paraId="22C48995" w14:textId="77777777" w:rsidR="006D39E5" w:rsidRDefault="006D39E5" w:rsidP="00DE4EF5">
            <w:pPr>
              <w:spacing w:line="0" w:lineRule="atLeast"/>
              <w:rPr>
                <w:rFonts w:ascii="Arial" w:hAnsi="Arial"/>
                <w:color w:val="auto"/>
                <w:sz w:val="20"/>
              </w:rPr>
            </w:pPr>
          </w:p>
          <w:p w14:paraId="2265A0C1" w14:textId="69920B33" w:rsidR="006D39E5" w:rsidRPr="00683F18" w:rsidRDefault="006D39E5" w:rsidP="00DE4EF5">
            <w:pPr>
              <w:spacing w:line="0" w:lineRule="atLeast"/>
              <w:rPr>
                <w:rFonts w:ascii="Arial" w:hAnsi="Arial"/>
                <w:color w:val="auto"/>
                <w:sz w:val="20"/>
              </w:rPr>
            </w:pPr>
          </w:p>
        </w:tc>
      </w:tr>
      <w:tr w:rsidR="007A025D" w14:paraId="7601A2CF" w14:textId="77777777" w:rsidTr="00AB3901">
        <w:tc>
          <w:tcPr>
            <w:tcW w:w="2250" w:type="dxa"/>
          </w:tcPr>
          <w:p w14:paraId="13812A98" w14:textId="77777777" w:rsidR="007A025D" w:rsidRDefault="007A025D" w:rsidP="008877C1">
            <w:pPr>
              <w:rPr>
                <w:rFonts w:ascii="Arial" w:hAnsi="Arial"/>
                <w:sz w:val="20"/>
              </w:rPr>
            </w:pPr>
          </w:p>
        </w:tc>
        <w:tc>
          <w:tcPr>
            <w:tcW w:w="7920" w:type="dxa"/>
          </w:tcPr>
          <w:p w14:paraId="5D4BC922" w14:textId="25D7D0E1" w:rsidR="007A025D" w:rsidRDefault="007A025D" w:rsidP="008877C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A true record</w:t>
            </w:r>
          </w:p>
          <w:p w14:paraId="3F6FF4DE" w14:textId="77777777" w:rsidR="007A025D" w:rsidRDefault="007A025D" w:rsidP="008877C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4511C87B" w14:textId="77777777" w:rsidR="007A025D" w:rsidRDefault="007A025D" w:rsidP="008877C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Attest:______________________________________________</w:t>
            </w:r>
          </w:p>
          <w:p w14:paraId="5644FCBC" w14:textId="77777777" w:rsidR="00191A49" w:rsidRDefault="00191A49" w:rsidP="008877C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2FA0A146" w14:textId="77777777" w:rsidR="00191A49" w:rsidRDefault="00191A49" w:rsidP="008877C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Title:   ______________________________________________</w:t>
            </w:r>
          </w:p>
          <w:p w14:paraId="4057C043" w14:textId="77777777" w:rsidR="00D16F2A" w:rsidRDefault="00D16F2A" w:rsidP="008877C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0177AF46" w14:textId="77777777" w:rsidR="002C2E22" w:rsidRDefault="00D16F2A" w:rsidP="008877C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Date:   ______________________________________________</w:t>
            </w:r>
          </w:p>
          <w:p w14:paraId="678BB73E" w14:textId="77777777" w:rsidR="00045679" w:rsidRPr="008877C1" w:rsidRDefault="00045679" w:rsidP="008877C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16"/>
                <w:szCs w:val="16"/>
              </w:rPr>
            </w:pPr>
          </w:p>
        </w:tc>
      </w:tr>
    </w:tbl>
    <w:p w14:paraId="51E31733" w14:textId="77777777" w:rsidR="005A6FDF" w:rsidRDefault="005A6FDF" w:rsidP="005A6FDF"/>
    <w:p w14:paraId="0398F279" w14:textId="77777777" w:rsidR="005A6FDF" w:rsidRDefault="005A6FDF">
      <w:pPr>
        <w:rPr>
          <w:rFonts w:ascii="Arial" w:hAnsi="Arial"/>
          <w:sz w:val="20"/>
        </w:rPr>
      </w:pPr>
    </w:p>
    <w:sectPr w:rsidR="005A6FDF" w:rsidSect="00304D4E">
      <w:headerReference w:type="default" r:id="rId7"/>
      <w:pgSz w:w="12240" w:h="15840"/>
      <w:pgMar w:top="1152" w:right="1008" w:bottom="115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6DE7B" w14:textId="77777777" w:rsidR="00912A81" w:rsidRDefault="00912A81">
      <w:r>
        <w:separator/>
      </w:r>
    </w:p>
  </w:endnote>
  <w:endnote w:type="continuationSeparator" w:id="0">
    <w:p w14:paraId="4541A3DA" w14:textId="77777777" w:rsidR="00912A81" w:rsidRDefault="00912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39E43" w14:textId="77777777" w:rsidR="00912A81" w:rsidRDefault="00912A81">
      <w:r>
        <w:separator/>
      </w:r>
    </w:p>
  </w:footnote>
  <w:footnote w:type="continuationSeparator" w:id="0">
    <w:p w14:paraId="1886829A" w14:textId="77777777" w:rsidR="00912A81" w:rsidRDefault="00912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77B2" w14:textId="77777777" w:rsidR="00D87ADA" w:rsidRDefault="00D87ADA">
    <w:pPr>
      <w:pStyle w:val="Header"/>
      <w:jc w:val="center"/>
    </w:pPr>
    <w:r>
      <w:rPr>
        <w:rFonts w:ascii="Arial" w:hAnsi="Arial"/>
        <w:sz w:val="20"/>
      </w:rPr>
      <w:t>THE EDWARD C. AND ANN T. ROBERTS FOUNDATION, INC.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622D4D"/>
    <w:multiLevelType w:val="hybridMultilevel"/>
    <w:tmpl w:val="4552B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9238D7"/>
    <w:multiLevelType w:val="hybridMultilevel"/>
    <w:tmpl w:val="84C85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9172AD"/>
    <w:multiLevelType w:val="hybridMultilevel"/>
    <w:tmpl w:val="73865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171F31"/>
    <w:multiLevelType w:val="hybridMultilevel"/>
    <w:tmpl w:val="C14C1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3160557">
    <w:abstractNumId w:val="0"/>
  </w:num>
  <w:num w:numId="2" w16cid:durableId="1343127538">
    <w:abstractNumId w:val="3"/>
  </w:num>
  <w:num w:numId="3" w16cid:durableId="2078282506">
    <w:abstractNumId w:val="1"/>
  </w:num>
  <w:num w:numId="4" w16cid:durableId="4960015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5BE"/>
    <w:rsid w:val="000063DE"/>
    <w:rsid w:val="00012E7D"/>
    <w:rsid w:val="00014165"/>
    <w:rsid w:val="00015758"/>
    <w:rsid w:val="00021801"/>
    <w:rsid w:val="00032112"/>
    <w:rsid w:val="00035E90"/>
    <w:rsid w:val="00036B4B"/>
    <w:rsid w:val="00042E11"/>
    <w:rsid w:val="00045679"/>
    <w:rsid w:val="00051141"/>
    <w:rsid w:val="0005166F"/>
    <w:rsid w:val="0005292E"/>
    <w:rsid w:val="00055124"/>
    <w:rsid w:val="0005599B"/>
    <w:rsid w:val="00057D44"/>
    <w:rsid w:val="00060FBE"/>
    <w:rsid w:val="000623AC"/>
    <w:rsid w:val="00066F75"/>
    <w:rsid w:val="000727A6"/>
    <w:rsid w:val="00075777"/>
    <w:rsid w:val="000773A1"/>
    <w:rsid w:val="00082A15"/>
    <w:rsid w:val="000874BB"/>
    <w:rsid w:val="00091C67"/>
    <w:rsid w:val="00092EC6"/>
    <w:rsid w:val="000A25BE"/>
    <w:rsid w:val="000A327A"/>
    <w:rsid w:val="000A56AC"/>
    <w:rsid w:val="000A65F3"/>
    <w:rsid w:val="000A6FB9"/>
    <w:rsid w:val="000A7162"/>
    <w:rsid w:val="000A72F4"/>
    <w:rsid w:val="000B40D7"/>
    <w:rsid w:val="000B6F0F"/>
    <w:rsid w:val="000C190B"/>
    <w:rsid w:val="000C538D"/>
    <w:rsid w:val="000C585E"/>
    <w:rsid w:val="000D0AF5"/>
    <w:rsid w:val="000D4AC9"/>
    <w:rsid w:val="000D5524"/>
    <w:rsid w:val="000D5CC5"/>
    <w:rsid w:val="000D6B30"/>
    <w:rsid w:val="000D6E7D"/>
    <w:rsid w:val="000E1C50"/>
    <w:rsid w:val="000E3341"/>
    <w:rsid w:val="000F1013"/>
    <w:rsid w:val="000F5E96"/>
    <w:rsid w:val="00103AFD"/>
    <w:rsid w:val="00107E16"/>
    <w:rsid w:val="00113D33"/>
    <w:rsid w:val="001157D3"/>
    <w:rsid w:val="00115910"/>
    <w:rsid w:val="00116014"/>
    <w:rsid w:val="00117322"/>
    <w:rsid w:val="0012026F"/>
    <w:rsid w:val="00126413"/>
    <w:rsid w:val="00127131"/>
    <w:rsid w:val="001409A3"/>
    <w:rsid w:val="001473E8"/>
    <w:rsid w:val="00147B9D"/>
    <w:rsid w:val="0015394F"/>
    <w:rsid w:val="00155269"/>
    <w:rsid w:val="00157D96"/>
    <w:rsid w:val="001611A7"/>
    <w:rsid w:val="00161F0B"/>
    <w:rsid w:val="00166488"/>
    <w:rsid w:val="001671B2"/>
    <w:rsid w:val="00171F1C"/>
    <w:rsid w:val="00177AC5"/>
    <w:rsid w:val="00180073"/>
    <w:rsid w:val="0018124C"/>
    <w:rsid w:val="00182DD9"/>
    <w:rsid w:val="00191857"/>
    <w:rsid w:val="00191A49"/>
    <w:rsid w:val="001926DA"/>
    <w:rsid w:val="00192ADE"/>
    <w:rsid w:val="00194826"/>
    <w:rsid w:val="001A097F"/>
    <w:rsid w:val="001A33EE"/>
    <w:rsid w:val="001A78B8"/>
    <w:rsid w:val="001B345B"/>
    <w:rsid w:val="001B4459"/>
    <w:rsid w:val="001B537B"/>
    <w:rsid w:val="001B6717"/>
    <w:rsid w:val="001C0292"/>
    <w:rsid w:val="001C170E"/>
    <w:rsid w:val="001C4D74"/>
    <w:rsid w:val="001C5052"/>
    <w:rsid w:val="001C584F"/>
    <w:rsid w:val="001C6315"/>
    <w:rsid w:val="001D769D"/>
    <w:rsid w:val="001E0DF6"/>
    <w:rsid w:val="001E7117"/>
    <w:rsid w:val="001E7A06"/>
    <w:rsid w:val="001F0C4B"/>
    <w:rsid w:val="001F4696"/>
    <w:rsid w:val="001F7A21"/>
    <w:rsid w:val="00201A79"/>
    <w:rsid w:val="00205CF2"/>
    <w:rsid w:val="00210295"/>
    <w:rsid w:val="00213BB1"/>
    <w:rsid w:val="00213BE9"/>
    <w:rsid w:val="00213F8D"/>
    <w:rsid w:val="002144DC"/>
    <w:rsid w:val="00215393"/>
    <w:rsid w:val="00217A2C"/>
    <w:rsid w:val="00221E05"/>
    <w:rsid w:val="00226164"/>
    <w:rsid w:val="00235704"/>
    <w:rsid w:val="002435A7"/>
    <w:rsid w:val="002443ED"/>
    <w:rsid w:val="00247CDD"/>
    <w:rsid w:val="00260308"/>
    <w:rsid w:val="0026213E"/>
    <w:rsid w:val="00267E28"/>
    <w:rsid w:val="00271293"/>
    <w:rsid w:val="00276C5E"/>
    <w:rsid w:val="00282865"/>
    <w:rsid w:val="00291030"/>
    <w:rsid w:val="0029263A"/>
    <w:rsid w:val="002A02F8"/>
    <w:rsid w:val="002A12FC"/>
    <w:rsid w:val="002A460F"/>
    <w:rsid w:val="002A58F2"/>
    <w:rsid w:val="002A5D71"/>
    <w:rsid w:val="002B10E2"/>
    <w:rsid w:val="002B2BBD"/>
    <w:rsid w:val="002C167D"/>
    <w:rsid w:val="002C2E22"/>
    <w:rsid w:val="002C680F"/>
    <w:rsid w:val="002D01CF"/>
    <w:rsid w:val="002D1317"/>
    <w:rsid w:val="002E5FE2"/>
    <w:rsid w:val="002F000E"/>
    <w:rsid w:val="002F37E7"/>
    <w:rsid w:val="002F7894"/>
    <w:rsid w:val="002F7FD4"/>
    <w:rsid w:val="003001FE"/>
    <w:rsid w:val="00304D4E"/>
    <w:rsid w:val="00310DEE"/>
    <w:rsid w:val="00312CAD"/>
    <w:rsid w:val="0031565F"/>
    <w:rsid w:val="00326456"/>
    <w:rsid w:val="0032695D"/>
    <w:rsid w:val="00327C6F"/>
    <w:rsid w:val="00331D08"/>
    <w:rsid w:val="003345F4"/>
    <w:rsid w:val="0033575B"/>
    <w:rsid w:val="00335959"/>
    <w:rsid w:val="00342CDD"/>
    <w:rsid w:val="00343045"/>
    <w:rsid w:val="00344B0B"/>
    <w:rsid w:val="00344EF4"/>
    <w:rsid w:val="00351128"/>
    <w:rsid w:val="00351A43"/>
    <w:rsid w:val="00354850"/>
    <w:rsid w:val="0035692E"/>
    <w:rsid w:val="00356E2E"/>
    <w:rsid w:val="00366040"/>
    <w:rsid w:val="00381E4D"/>
    <w:rsid w:val="00387438"/>
    <w:rsid w:val="00396BE0"/>
    <w:rsid w:val="00397A8A"/>
    <w:rsid w:val="003A2827"/>
    <w:rsid w:val="003A61FB"/>
    <w:rsid w:val="003A6C98"/>
    <w:rsid w:val="003B01E1"/>
    <w:rsid w:val="003B3670"/>
    <w:rsid w:val="003B5DB8"/>
    <w:rsid w:val="003B75DF"/>
    <w:rsid w:val="003C18A7"/>
    <w:rsid w:val="003C2E1C"/>
    <w:rsid w:val="003C74E4"/>
    <w:rsid w:val="003D3C39"/>
    <w:rsid w:val="003D7A6F"/>
    <w:rsid w:val="003E3AF5"/>
    <w:rsid w:val="003E47CC"/>
    <w:rsid w:val="003E547F"/>
    <w:rsid w:val="003E62C4"/>
    <w:rsid w:val="003F0622"/>
    <w:rsid w:val="003F0AA4"/>
    <w:rsid w:val="003F5CD5"/>
    <w:rsid w:val="003F5F66"/>
    <w:rsid w:val="003F75E6"/>
    <w:rsid w:val="004027F0"/>
    <w:rsid w:val="00404F0A"/>
    <w:rsid w:val="00406F10"/>
    <w:rsid w:val="0041378F"/>
    <w:rsid w:val="00415AC8"/>
    <w:rsid w:val="004272C0"/>
    <w:rsid w:val="004326BE"/>
    <w:rsid w:val="004419A3"/>
    <w:rsid w:val="00441F05"/>
    <w:rsid w:val="0044513C"/>
    <w:rsid w:val="00450A3A"/>
    <w:rsid w:val="00453674"/>
    <w:rsid w:val="00456443"/>
    <w:rsid w:val="00456A2F"/>
    <w:rsid w:val="00461CDB"/>
    <w:rsid w:val="00465AD0"/>
    <w:rsid w:val="00465F42"/>
    <w:rsid w:val="004678A7"/>
    <w:rsid w:val="00470490"/>
    <w:rsid w:val="00470DC4"/>
    <w:rsid w:val="004737C4"/>
    <w:rsid w:val="00475980"/>
    <w:rsid w:val="004761DB"/>
    <w:rsid w:val="0047799E"/>
    <w:rsid w:val="0048021F"/>
    <w:rsid w:val="00482DC2"/>
    <w:rsid w:val="00486FED"/>
    <w:rsid w:val="0048735D"/>
    <w:rsid w:val="00491ECB"/>
    <w:rsid w:val="004A2D86"/>
    <w:rsid w:val="004A38F2"/>
    <w:rsid w:val="004B0BF9"/>
    <w:rsid w:val="004B13D4"/>
    <w:rsid w:val="004B3097"/>
    <w:rsid w:val="004C51B0"/>
    <w:rsid w:val="004C6B78"/>
    <w:rsid w:val="004D1A82"/>
    <w:rsid w:val="004D5D47"/>
    <w:rsid w:val="004E65C5"/>
    <w:rsid w:val="004F2B58"/>
    <w:rsid w:val="004F2C3A"/>
    <w:rsid w:val="004F5EE1"/>
    <w:rsid w:val="004F696A"/>
    <w:rsid w:val="004F71F4"/>
    <w:rsid w:val="004F7F3D"/>
    <w:rsid w:val="005002EC"/>
    <w:rsid w:val="00505C35"/>
    <w:rsid w:val="0051025A"/>
    <w:rsid w:val="005115DD"/>
    <w:rsid w:val="00517315"/>
    <w:rsid w:val="00521599"/>
    <w:rsid w:val="00524F68"/>
    <w:rsid w:val="0052683F"/>
    <w:rsid w:val="00530278"/>
    <w:rsid w:val="00533433"/>
    <w:rsid w:val="005341B8"/>
    <w:rsid w:val="0053438D"/>
    <w:rsid w:val="005377A6"/>
    <w:rsid w:val="0053787F"/>
    <w:rsid w:val="00537E67"/>
    <w:rsid w:val="00540E76"/>
    <w:rsid w:val="00542C61"/>
    <w:rsid w:val="00553257"/>
    <w:rsid w:val="005555D7"/>
    <w:rsid w:val="00557B93"/>
    <w:rsid w:val="00557FDA"/>
    <w:rsid w:val="00562CA2"/>
    <w:rsid w:val="00565BE4"/>
    <w:rsid w:val="0057233E"/>
    <w:rsid w:val="00581243"/>
    <w:rsid w:val="0058337A"/>
    <w:rsid w:val="005A2B7C"/>
    <w:rsid w:val="005A6FDF"/>
    <w:rsid w:val="005B390A"/>
    <w:rsid w:val="005B6D6C"/>
    <w:rsid w:val="005C0598"/>
    <w:rsid w:val="005C37F1"/>
    <w:rsid w:val="005C66C5"/>
    <w:rsid w:val="005D3E17"/>
    <w:rsid w:val="005D3F2D"/>
    <w:rsid w:val="005E1699"/>
    <w:rsid w:val="005E2DC2"/>
    <w:rsid w:val="005E39AC"/>
    <w:rsid w:val="005E40E3"/>
    <w:rsid w:val="005E54F5"/>
    <w:rsid w:val="005E5B00"/>
    <w:rsid w:val="005F393F"/>
    <w:rsid w:val="005F4861"/>
    <w:rsid w:val="005F4B97"/>
    <w:rsid w:val="005F5467"/>
    <w:rsid w:val="005F6D38"/>
    <w:rsid w:val="005F7E15"/>
    <w:rsid w:val="00604C6A"/>
    <w:rsid w:val="00606014"/>
    <w:rsid w:val="00606DEA"/>
    <w:rsid w:val="00607B4F"/>
    <w:rsid w:val="006277C1"/>
    <w:rsid w:val="006325BD"/>
    <w:rsid w:val="00637CE6"/>
    <w:rsid w:val="00641702"/>
    <w:rsid w:val="0064193A"/>
    <w:rsid w:val="00642C0E"/>
    <w:rsid w:val="00643D6E"/>
    <w:rsid w:val="00644CB5"/>
    <w:rsid w:val="00653E1C"/>
    <w:rsid w:val="0065623E"/>
    <w:rsid w:val="00661EDC"/>
    <w:rsid w:val="00663143"/>
    <w:rsid w:val="0066326E"/>
    <w:rsid w:val="00664F24"/>
    <w:rsid w:val="006652BF"/>
    <w:rsid w:val="006706FB"/>
    <w:rsid w:val="00672CD8"/>
    <w:rsid w:val="006737B8"/>
    <w:rsid w:val="00673AF3"/>
    <w:rsid w:val="00681508"/>
    <w:rsid w:val="00682C22"/>
    <w:rsid w:val="00683304"/>
    <w:rsid w:val="00683F18"/>
    <w:rsid w:val="00684808"/>
    <w:rsid w:val="00693C2B"/>
    <w:rsid w:val="00695140"/>
    <w:rsid w:val="006A0817"/>
    <w:rsid w:val="006A2D0B"/>
    <w:rsid w:val="006A6BBE"/>
    <w:rsid w:val="006B05C5"/>
    <w:rsid w:val="006B35DF"/>
    <w:rsid w:val="006B61D2"/>
    <w:rsid w:val="006C06A2"/>
    <w:rsid w:val="006C43EF"/>
    <w:rsid w:val="006C743F"/>
    <w:rsid w:val="006C7EFD"/>
    <w:rsid w:val="006D3883"/>
    <w:rsid w:val="006D39E5"/>
    <w:rsid w:val="006D4299"/>
    <w:rsid w:val="006E0B79"/>
    <w:rsid w:val="006F4B84"/>
    <w:rsid w:val="006F5834"/>
    <w:rsid w:val="006F5A27"/>
    <w:rsid w:val="006F774B"/>
    <w:rsid w:val="007016B6"/>
    <w:rsid w:val="00702137"/>
    <w:rsid w:val="00706D6F"/>
    <w:rsid w:val="0071024B"/>
    <w:rsid w:val="00712E29"/>
    <w:rsid w:val="00715358"/>
    <w:rsid w:val="00715406"/>
    <w:rsid w:val="007160B2"/>
    <w:rsid w:val="007257CF"/>
    <w:rsid w:val="0073106C"/>
    <w:rsid w:val="00736ADA"/>
    <w:rsid w:val="00741ED9"/>
    <w:rsid w:val="00744FFB"/>
    <w:rsid w:val="00746B9D"/>
    <w:rsid w:val="00750E27"/>
    <w:rsid w:val="00752A86"/>
    <w:rsid w:val="00756FC4"/>
    <w:rsid w:val="00761803"/>
    <w:rsid w:val="00770912"/>
    <w:rsid w:val="00771948"/>
    <w:rsid w:val="00775C41"/>
    <w:rsid w:val="00776033"/>
    <w:rsid w:val="00776975"/>
    <w:rsid w:val="00780909"/>
    <w:rsid w:val="0079039B"/>
    <w:rsid w:val="00791712"/>
    <w:rsid w:val="00792BD0"/>
    <w:rsid w:val="00797AB4"/>
    <w:rsid w:val="007A025D"/>
    <w:rsid w:val="007A2BBD"/>
    <w:rsid w:val="007A5377"/>
    <w:rsid w:val="007A65F9"/>
    <w:rsid w:val="007B055F"/>
    <w:rsid w:val="007B6DBD"/>
    <w:rsid w:val="007C6267"/>
    <w:rsid w:val="007D0E33"/>
    <w:rsid w:val="007D5E4C"/>
    <w:rsid w:val="007D7012"/>
    <w:rsid w:val="007F1AE3"/>
    <w:rsid w:val="007F4EED"/>
    <w:rsid w:val="007F70BD"/>
    <w:rsid w:val="00803BA9"/>
    <w:rsid w:val="00806FDA"/>
    <w:rsid w:val="00807806"/>
    <w:rsid w:val="008105B9"/>
    <w:rsid w:val="00821351"/>
    <w:rsid w:val="00821E44"/>
    <w:rsid w:val="00821E5E"/>
    <w:rsid w:val="008306B9"/>
    <w:rsid w:val="008335B5"/>
    <w:rsid w:val="00842641"/>
    <w:rsid w:val="00845694"/>
    <w:rsid w:val="00846B06"/>
    <w:rsid w:val="008517F7"/>
    <w:rsid w:val="008539D0"/>
    <w:rsid w:val="00854DA0"/>
    <w:rsid w:val="008675ED"/>
    <w:rsid w:val="00870889"/>
    <w:rsid w:val="00871F61"/>
    <w:rsid w:val="0087607D"/>
    <w:rsid w:val="00880BED"/>
    <w:rsid w:val="00881765"/>
    <w:rsid w:val="00886E86"/>
    <w:rsid w:val="008877C1"/>
    <w:rsid w:val="008974F3"/>
    <w:rsid w:val="00897E45"/>
    <w:rsid w:val="008A785D"/>
    <w:rsid w:val="008B0939"/>
    <w:rsid w:val="008B1026"/>
    <w:rsid w:val="008B7B06"/>
    <w:rsid w:val="008C3302"/>
    <w:rsid w:val="008C5497"/>
    <w:rsid w:val="008C6E31"/>
    <w:rsid w:val="008D2134"/>
    <w:rsid w:val="008F4A9B"/>
    <w:rsid w:val="008F6158"/>
    <w:rsid w:val="008F636A"/>
    <w:rsid w:val="00902B06"/>
    <w:rsid w:val="00904D3D"/>
    <w:rsid w:val="0090753A"/>
    <w:rsid w:val="009077E4"/>
    <w:rsid w:val="00907EC2"/>
    <w:rsid w:val="00912888"/>
    <w:rsid w:val="00912A81"/>
    <w:rsid w:val="00913D75"/>
    <w:rsid w:val="00915DBD"/>
    <w:rsid w:val="0091774C"/>
    <w:rsid w:val="00924F45"/>
    <w:rsid w:val="00933975"/>
    <w:rsid w:val="00940C28"/>
    <w:rsid w:val="009502D0"/>
    <w:rsid w:val="00955DFA"/>
    <w:rsid w:val="009774C6"/>
    <w:rsid w:val="00980FDF"/>
    <w:rsid w:val="00985E1F"/>
    <w:rsid w:val="009908AC"/>
    <w:rsid w:val="00995721"/>
    <w:rsid w:val="0099665B"/>
    <w:rsid w:val="00997892"/>
    <w:rsid w:val="009A3960"/>
    <w:rsid w:val="009A535C"/>
    <w:rsid w:val="009B0404"/>
    <w:rsid w:val="009B0D65"/>
    <w:rsid w:val="009B1390"/>
    <w:rsid w:val="009B61AC"/>
    <w:rsid w:val="009B6831"/>
    <w:rsid w:val="009C2A09"/>
    <w:rsid w:val="009C43D9"/>
    <w:rsid w:val="009C7668"/>
    <w:rsid w:val="009D2470"/>
    <w:rsid w:val="009D34FD"/>
    <w:rsid w:val="009D7D54"/>
    <w:rsid w:val="009D7DDA"/>
    <w:rsid w:val="009E2CAF"/>
    <w:rsid w:val="009F4E36"/>
    <w:rsid w:val="009F5510"/>
    <w:rsid w:val="00A021E1"/>
    <w:rsid w:val="00A031E4"/>
    <w:rsid w:val="00A038A2"/>
    <w:rsid w:val="00A11304"/>
    <w:rsid w:val="00A121D0"/>
    <w:rsid w:val="00A14448"/>
    <w:rsid w:val="00A1478B"/>
    <w:rsid w:val="00A203D3"/>
    <w:rsid w:val="00A23BB0"/>
    <w:rsid w:val="00A2717E"/>
    <w:rsid w:val="00A31D00"/>
    <w:rsid w:val="00A429AC"/>
    <w:rsid w:val="00A43224"/>
    <w:rsid w:val="00A601E9"/>
    <w:rsid w:val="00A6172A"/>
    <w:rsid w:val="00A62EFB"/>
    <w:rsid w:val="00A652A2"/>
    <w:rsid w:val="00A67D3F"/>
    <w:rsid w:val="00A67D8F"/>
    <w:rsid w:val="00A754D1"/>
    <w:rsid w:val="00A767EC"/>
    <w:rsid w:val="00A76BCE"/>
    <w:rsid w:val="00A77054"/>
    <w:rsid w:val="00A8408A"/>
    <w:rsid w:val="00A90CDA"/>
    <w:rsid w:val="00A972B4"/>
    <w:rsid w:val="00A976A1"/>
    <w:rsid w:val="00A97CBD"/>
    <w:rsid w:val="00AA2A94"/>
    <w:rsid w:val="00AA67FB"/>
    <w:rsid w:val="00AA7B3A"/>
    <w:rsid w:val="00AB3901"/>
    <w:rsid w:val="00AC0FB4"/>
    <w:rsid w:val="00AD1409"/>
    <w:rsid w:val="00AD35D1"/>
    <w:rsid w:val="00AD5230"/>
    <w:rsid w:val="00AD5456"/>
    <w:rsid w:val="00AD6049"/>
    <w:rsid w:val="00AE4D5D"/>
    <w:rsid w:val="00AE4DBD"/>
    <w:rsid w:val="00AE4FB3"/>
    <w:rsid w:val="00AF1566"/>
    <w:rsid w:val="00AF4615"/>
    <w:rsid w:val="00AF5AD1"/>
    <w:rsid w:val="00AF67A0"/>
    <w:rsid w:val="00AF69D3"/>
    <w:rsid w:val="00B02192"/>
    <w:rsid w:val="00B05ED9"/>
    <w:rsid w:val="00B06BC7"/>
    <w:rsid w:val="00B13796"/>
    <w:rsid w:val="00B13FA4"/>
    <w:rsid w:val="00B222BB"/>
    <w:rsid w:val="00B22668"/>
    <w:rsid w:val="00B24057"/>
    <w:rsid w:val="00B259BC"/>
    <w:rsid w:val="00B26C33"/>
    <w:rsid w:val="00B3687A"/>
    <w:rsid w:val="00B41E64"/>
    <w:rsid w:val="00B52E70"/>
    <w:rsid w:val="00B56689"/>
    <w:rsid w:val="00B6107E"/>
    <w:rsid w:val="00B758C9"/>
    <w:rsid w:val="00B7770D"/>
    <w:rsid w:val="00B77A42"/>
    <w:rsid w:val="00B801B3"/>
    <w:rsid w:val="00B84EB7"/>
    <w:rsid w:val="00BA042F"/>
    <w:rsid w:val="00BA1A31"/>
    <w:rsid w:val="00BA2015"/>
    <w:rsid w:val="00BA358E"/>
    <w:rsid w:val="00BA5ED5"/>
    <w:rsid w:val="00BA74F6"/>
    <w:rsid w:val="00BB37A2"/>
    <w:rsid w:val="00BB5003"/>
    <w:rsid w:val="00BB58E7"/>
    <w:rsid w:val="00BB72B7"/>
    <w:rsid w:val="00BC3603"/>
    <w:rsid w:val="00BC5051"/>
    <w:rsid w:val="00BC7510"/>
    <w:rsid w:val="00BD150C"/>
    <w:rsid w:val="00BD1D94"/>
    <w:rsid w:val="00BD532B"/>
    <w:rsid w:val="00BD6BFF"/>
    <w:rsid w:val="00BE31CF"/>
    <w:rsid w:val="00BE414A"/>
    <w:rsid w:val="00BE41BA"/>
    <w:rsid w:val="00BE7A6E"/>
    <w:rsid w:val="00BF1A7C"/>
    <w:rsid w:val="00BF3B3A"/>
    <w:rsid w:val="00BF410F"/>
    <w:rsid w:val="00C01015"/>
    <w:rsid w:val="00C02254"/>
    <w:rsid w:val="00C05016"/>
    <w:rsid w:val="00C05BA4"/>
    <w:rsid w:val="00C06F09"/>
    <w:rsid w:val="00C07D44"/>
    <w:rsid w:val="00C10029"/>
    <w:rsid w:val="00C13EEB"/>
    <w:rsid w:val="00C16F51"/>
    <w:rsid w:val="00C17307"/>
    <w:rsid w:val="00C30B71"/>
    <w:rsid w:val="00C3305B"/>
    <w:rsid w:val="00C414D1"/>
    <w:rsid w:val="00C43FD3"/>
    <w:rsid w:val="00C467EB"/>
    <w:rsid w:val="00C57193"/>
    <w:rsid w:val="00C576A5"/>
    <w:rsid w:val="00C61739"/>
    <w:rsid w:val="00C721B0"/>
    <w:rsid w:val="00C743D3"/>
    <w:rsid w:val="00C74D89"/>
    <w:rsid w:val="00C90648"/>
    <w:rsid w:val="00C969AC"/>
    <w:rsid w:val="00CA153B"/>
    <w:rsid w:val="00CA41C7"/>
    <w:rsid w:val="00CB0CB2"/>
    <w:rsid w:val="00CB1827"/>
    <w:rsid w:val="00CB3528"/>
    <w:rsid w:val="00CB3E50"/>
    <w:rsid w:val="00CB506C"/>
    <w:rsid w:val="00CC11FE"/>
    <w:rsid w:val="00CC1FE7"/>
    <w:rsid w:val="00CD4C08"/>
    <w:rsid w:val="00CD72D3"/>
    <w:rsid w:val="00CE001F"/>
    <w:rsid w:val="00CE21EB"/>
    <w:rsid w:val="00CE4C02"/>
    <w:rsid w:val="00CF3422"/>
    <w:rsid w:val="00CF4FC4"/>
    <w:rsid w:val="00CF7E4A"/>
    <w:rsid w:val="00D00D81"/>
    <w:rsid w:val="00D02211"/>
    <w:rsid w:val="00D02759"/>
    <w:rsid w:val="00D1611A"/>
    <w:rsid w:val="00D16F2A"/>
    <w:rsid w:val="00D309E4"/>
    <w:rsid w:val="00D31421"/>
    <w:rsid w:val="00D322E6"/>
    <w:rsid w:val="00D33E23"/>
    <w:rsid w:val="00D37473"/>
    <w:rsid w:val="00D377CF"/>
    <w:rsid w:val="00D42924"/>
    <w:rsid w:val="00D43777"/>
    <w:rsid w:val="00D43DE7"/>
    <w:rsid w:val="00D44B02"/>
    <w:rsid w:val="00D50B76"/>
    <w:rsid w:val="00D522D4"/>
    <w:rsid w:val="00D5469D"/>
    <w:rsid w:val="00D62A60"/>
    <w:rsid w:val="00D63F68"/>
    <w:rsid w:val="00D664BF"/>
    <w:rsid w:val="00D67109"/>
    <w:rsid w:val="00D73846"/>
    <w:rsid w:val="00D751DF"/>
    <w:rsid w:val="00D762BC"/>
    <w:rsid w:val="00D81027"/>
    <w:rsid w:val="00D87ADA"/>
    <w:rsid w:val="00D91AA8"/>
    <w:rsid w:val="00D93B44"/>
    <w:rsid w:val="00D95A0E"/>
    <w:rsid w:val="00DA0843"/>
    <w:rsid w:val="00DA2B4B"/>
    <w:rsid w:val="00DB03CD"/>
    <w:rsid w:val="00DC19C9"/>
    <w:rsid w:val="00DC6346"/>
    <w:rsid w:val="00DC6E86"/>
    <w:rsid w:val="00DD4B90"/>
    <w:rsid w:val="00DE1483"/>
    <w:rsid w:val="00DE4EF5"/>
    <w:rsid w:val="00DE5679"/>
    <w:rsid w:val="00DE67CB"/>
    <w:rsid w:val="00DF4248"/>
    <w:rsid w:val="00DF5550"/>
    <w:rsid w:val="00DF6397"/>
    <w:rsid w:val="00E00850"/>
    <w:rsid w:val="00E00E17"/>
    <w:rsid w:val="00E06716"/>
    <w:rsid w:val="00E1050E"/>
    <w:rsid w:val="00E1131A"/>
    <w:rsid w:val="00E14B42"/>
    <w:rsid w:val="00E14CC2"/>
    <w:rsid w:val="00E24763"/>
    <w:rsid w:val="00E27EA7"/>
    <w:rsid w:val="00E33441"/>
    <w:rsid w:val="00E41ADD"/>
    <w:rsid w:val="00E4237B"/>
    <w:rsid w:val="00E427DA"/>
    <w:rsid w:val="00E43ADB"/>
    <w:rsid w:val="00E44C81"/>
    <w:rsid w:val="00E50174"/>
    <w:rsid w:val="00E50304"/>
    <w:rsid w:val="00E51CE4"/>
    <w:rsid w:val="00E52860"/>
    <w:rsid w:val="00E54A86"/>
    <w:rsid w:val="00E55F5A"/>
    <w:rsid w:val="00E56962"/>
    <w:rsid w:val="00E57ADB"/>
    <w:rsid w:val="00E65313"/>
    <w:rsid w:val="00E704AA"/>
    <w:rsid w:val="00E72646"/>
    <w:rsid w:val="00E77D4E"/>
    <w:rsid w:val="00E86C38"/>
    <w:rsid w:val="00E90917"/>
    <w:rsid w:val="00E95939"/>
    <w:rsid w:val="00EA5084"/>
    <w:rsid w:val="00EA6F73"/>
    <w:rsid w:val="00EB0277"/>
    <w:rsid w:val="00EB1477"/>
    <w:rsid w:val="00EB17AB"/>
    <w:rsid w:val="00EB3246"/>
    <w:rsid w:val="00EC4548"/>
    <w:rsid w:val="00EC46C0"/>
    <w:rsid w:val="00EC5528"/>
    <w:rsid w:val="00ED0735"/>
    <w:rsid w:val="00ED5C23"/>
    <w:rsid w:val="00EE00D6"/>
    <w:rsid w:val="00EE0B2F"/>
    <w:rsid w:val="00EE10E0"/>
    <w:rsid w:val="00EE48B7"/>
    <w:rsid w:val="00EF2092"/>
    <w:rsid w:val="00EF24AD"/>
    <w:rsid w:val="00EF331D"/>
    <w:rsid w:val="00EF419A"/>
    <w:rsid w:val="00EF60D4"/>
    <w:rsid w:val="00EF61D7"/>
    <w:rsid w:val="00F05431"/>
    <w:rsid w:val="00F076F8"/>
    <w:rsid w:val="00F140BF"/>
    <w:rsid w:val="00F23884"/>
    <w:rsid w:val="00F30C99"/>
    <w:rsid w:val="00F32AA8"/>
    <w:rsid w:val="00F35AE9"/>
    <w:rsid w:val="00F41791"/>
    <w:rsid w:val="00F46884"/>
    <w:rsid w:val="00F51FAC"/>
    <w:rsid w:val="00F53E4D"/>
    <w:rsid w:val="00F55032"/>
    <w:rsid w:val="00F5761D"/>
    <w:rsid w:val="00F6100B"/>
    <w:rsid w:val="00F616E2"/>
    <w:rsid w:val="00F93292"/>
    <w:rsid w:val="00F95B8B"/>
    <w:rsid w:val="00FA1241"/>
    <w:rsid w:val="00FA387C"/>
    <w:rsid w:val="00FA4C26"/>
    <w:rsid w:val="00FA509F"/>
    <w:rsid w:val="00FB0399"/>
    <w:rsid w:val="00FB14BF"/>
    <w:rsid w:val="00FB2756"/>
    <w:rsid w:val="00FB6731"/>
    <w:rsid w:val="00FB75CF"/>
    <w:rsid w:val="00FB7A85"/>
    <w:rsid w:val="00FB7BDF"/>
    <w:rsid w:val="00FC303B"/>
    <w:rsid w:val="00FC5A60"/>
    <w:rsid w:val="00FD20CB"/>
    <w:rsid w:val="00FD4FF5"/>
    <w:rsid w:val="00FD5629"/>
    <w:rsid w:val="00FD731A"/>
    <w:rsid w:val="00FE158A"/>
    <w:rsid w:val="00FF66B4"/>
    <w:rsid w:val="00FF7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1557FD"/>
  <w15:docId w15:val="{587B03B2-2992-47D6-B54F-777952754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AF3"/>
    <w:rPr>
      <w:rFonts w:ascii="Garamond" w:hAnsi="Garamond"/>
      <w:color w:val="000000"/>
      <w:sz w:val="24"/>
    </w:rPr>
  </w:style>
  <w:style w:type="paragraph" w:styleId="Heading1">
    <w:name w:val="heading 1"/>
    <w:basedOn w:val="Normal"/>
    <w:next w:val="Normal"/>
    <w:qFormat/>
    <w:rsid w:val="00673AF3"/>
    <w:pPr>
      <w:keepNext/>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outlineLvl w:val="0"/>
    </w:pPr>
    <w:rPr>
      <w:rFonts w:ascii="Times" w:hAnsi="Times"/>
      <w:b/>
    </w:rPr>
  </w:style>
  <w:style w:type="paragraph" w:styleId="Heading2">
    <w:name w:val="heading 2"/>
    <w:basedOn w:val="Normal"/>
    <w:next w:val="Normal"/>
    <w:qFormat/>
    <w:rsid w:val="00673AF3"/>
    <w:pPr>
      <w:keepNext/>
      <w:ind w:left="90"/>
      <w:outlineLvl w:val="1"/>
    </w:pPr>
    <w:rPr>
      <w:rFonts w:ascii="Arial" w:hAnsi="Arial"/>
      <w:b/>
      <w:sz w:val="20"/>
    </w:rPr>
  </w:style>
  <w:style w:type="paragraph" w:styleId="Heading3">
    <w:name w:val="heading 3"/>
    <w:basedOn w:val="Normal"/>
    <w:next w:val="Normal"/>
    <w:qFormat/>
    <w:rsid w:val="00673AF3"/>
    <w:pPr>
      <w:keepNext/>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0" w:right="100"/>
      <w:outlineLvl w:val="2"/>
    </w:pPr>
    <w:rPr>
      <w:rFonts w:ascii="Arial" w:hAnsi="Arial"/>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semiHidden/>
    <w:rsid w:val="00673AF3"/>
  </w:style>
  <w:style w:type="paragraph" w:styleId="EnvelopeAddress">
    <w:name w:val="envelope address"/>
    <w:basedOn w:val="Normal"/>
    <w:semiHidden/>
    <w:rsid w:val="00673AF3"/>
    <w:pPr>
      <w:framePr w:w="7920" w:h="1980" w:hRule="exact" w:hSpace="180" w:wrap="auto" w:hAnchor="page" w:xAlign="center" w:yAlign="bottom"/>
      <w:ind w:left="2880"/>
    </w:pPr>
  </w:style>
  <w:style w:type="paragraph" w:styleId="BlockText">
    <w:name w:val="Block Text"/>
    <w:basedOn w:val="Normal"/>
    <w:semiHidden/>
    <w:rsid w:val="00673AF3"/>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pPr>
    <w:rPr>
      <w:rFonts w:ascii="Times" w:hAnsi="Times"/>
    </w:rPr>
  </w:style>
  <w:style w:type="paragraph" w:styleId="BodyTextIndent">
    <w:name w:val="Body Text Indent"/>
    <w:basedOn w:val="Normal"/>
    <w:semiHidden/>
    <w:rsid w:val="00673AF3"/>
    <w:pPr>
      <w:ind w:left="90"/>
    </w:pPr>
    <w:rPr>
      <w:rFonts w:ascii="Times" w:hAnsi="Times"/>
    </w:rPr>
  </w:style>
  <w:style w:type="paragraph" w:styleId="BodyTextIndent2">
    <w:name w:val="Body Text Indent 2"/>
    <w:basedOn w:val="Normal"/>
    <w:semiHidden/>
    <w:rsid w:val="00673AF3"/>
    <w:pPr>
      <w:spacing w:line="0" w:lineRule="atLeast"/>
      <w:ind w:left="90"/>
      <w:jc w:val="both"/>
    </w:pPr>
    <w:rPr>
      <w:rFonts w:ascii="Times" w:hAnsi="Times"/>
    </w:rPr>
  </w:style>
  <w:style w:type="paragraph" w:styleId="BodyTextIndent3">
    <w:name w:val="Body Text Indent 3"/>
    <w:basedOn w:val="Normal"/>
    <w:semiHidden/>
    <w:rsid w:val="00673AF3"/>
    <w:pPr>
      <w:spacing w:line="0" w:lineRule="atLeast"/>
      <w:ind w:left="90"/>
      <w:jc w:val="both"/>
    </w:pPr>
    <w:rPr>
      <w:rFonts w:ascii="Arial" w:hAnsi="Arial"/>
      <w:sz w:val="20"/>
    </w:rPr>
  </w:style>
  <w:style w:type="paragraph" w:styleId="Header">
    <w:name w:val="header"/>
    <w:basedOn w:val="Normal"/>
    <w:semiHidden/>
    <w:rsid w:val="00673AF3"/>
    <w:pPr>
      <w:tabs>
        <w:tab w:val="center" w:pos="4320"/>
        <w:tab w:val="right" w:pos="8640"/>
      </w:tabs>
    </w:pPr>
  </w:style>
  <w:style w:type="paragraph" w:styleId="Footer">
    <w:name w:val="footer"/>
    <w:basedOn w:val="Normal"/>
    <w:semiHidden/>
    <w:rsid w:val="00673AF3"/>
    <w:pPr>
      <w:tabs>
        <w:tab w:val="center" w:pos="4320"/>
        <w:tab w:val="right" w:pos="8640"/>
      </w:tabs>
    </w:pPr>
  </w:style>
  <w:style w:type="paragraph" w:styleId="Subtitle">
    <w:name w:val="Subtitle"/>
    <w:basedOn w:val="Normal"/>
    <w:qFormat/>
    <w:rsid w:val="00673AF3"/>
    <w:pPr>
      <w:jc w:val="center"/>
    </w:pPr>
    <w:rPr>
      <w:rFonts w:ascii="Arial" w:hAnsi="Arial"/>
      <w:color w:val="auto"/>
      <w:spacing w:val="10"/>
      <w:sz w:val="28"/>
    </w:rPr>
  </w:style>
  <w:style w:type="paragraph" w:styleId="BodyText">
    <w:name w:val="Body Text"/>
    <w:basedOn w:val="Normal"/>
    <w:semiHidden/>
    <w:rsid w:val="00673AF3"/>
    <w:rPr>
      <w:rFonts w:ascii="Arial" w:hAnsi="Arial"/>
      <w:sz w:val="20"/>
    </w:rPr>
  </w:style>
  <w:style w:type="paragraph" w:styleId="BalloonText">
    <w:name w:val="Balloon Text"/>
    <w:basedOn w:val="Normal"/>
    <w:link w:val="BalloonTextChar"/>
    <w:uiPriority w:val="99"/>
    <w:semiHidden/>
    <w:unhideWhenUsed/>
    <w:rsid w:val="00644CB5"/>
    <w:rPr>
      <w:rFonts w:ascii="Tahoma" w:hAnsi="Tahoma" w:cs="Tahoma"/>
      <w:sz w:val="16"/>
      <w:szCs w:val="16"/>
    </w:rPr>
  </w:style>
  <w:style w:type="character" w:customStyle="1" w:styleId="BalloonTextChar">
    <w:name w:val="Balloon Text Char"/>
    <w:basedOn w:val="DefaultParagraphFont"/>
    <w:link w:val="BalloonText"/>
    <w:uiPriority w:val="99"/>
    <w:semiHidden/>
    <w:rsid w:val="00644CB5"/>
    <w:rPr>
      <w:rFonts w:ascii="Tahoma" w:hAnsi="Tahoma" w:cs="Tahoma"/>
      <w:color w:val="000000"/>
      <w:sz w:val="16"/>
      <w:szCs w:val="16"/>
    </w:rPr>
  </w:style>
  <w:style w:type="paragraph" w:styleId="ListParagraph">
    <w:name w:val="List Paragraph"/>
    <w:basedOn w:val="Normal"/>
    <w:uiPriority w:val="34"/>
    <w:qFormat/>
    <w:rsid w:val="004F696A"/>
    <w:pPr>
      <w:spacing w:after="200" w:line="276" w:lineRule="auto"/>
      <w:ind w:left="720"/>
    </w:pPr>
    <w:rPr>
      <w:rFonts w:ascii="Calibri" w:hAnsi="Calibri"/>
      <w:color w:val="auto"/>
      <w:sz w:val="22"/>
      <w:szCs w:val="22"/>
    </w:rPr>
  </w:style>
  <w:style w:type="paragraph" w:customStyle="1" w:styleId="yiv1748761057msonormal">
    <w:name w:val="yiv1748761057msonormal"/>
    <w:basedOn w:val="Normal"/>
    <w:rsid w:val="00FB14BF"/>
    <w:pPr>
      <w:spacing w:before="100" w:beforeAutospacing="1" w:after="100" w:afterAutospacing="1"/>
    </w:pPr>
    <w:rPr>
      <w:rFonts w:ascii="Times New Roman" w:hAnsi="Times New Roman"/>
      <w:color w:val="auto"/>
      <w:szCs w:val="24"/>
    </w:rPr>
  </w:style>
  <w:style w:type="paragraph" w:customStyle="1" w:styleId="yiv4766850198msonormal">
    <w:name w:val="yiv4766850198msonormal"/>
    <w:basedOn w:val="Normal"/>
    <w:rsid w:val="004C51B0"/>
    <w:pPr>
      <w:spacing w:before="100" w:beforeAutospacing="1" w:after="100" w:afterAutospacing="1"/>
    </w:pPr>
    <w:rPr>
      <w:rFonts w:ascii="Times New Roman" w:hAnsi="Times New Roman"/>
      <w:color w:val="auto"/>
      <w:szCs w:val="24"/>
    </w:rPr>
  </w:style>
  <w:style w:type="character" w:customStyle="1" w:styleId="apple-converted-space">
    <w:name w:val="apple-converted-space"/>
    <w:basedOn w:val="DefaultParagraphFont"/>
    <w:rsid w:val="00182DD9"/>
  </w:style>
  <w:style w:type="paragraph" w:customStyle="1" w:styleId="yiv5605417203msonormal">
    <w:name w:val="yiv5605417203msonormal"/>
    <w:basedOn w:val="Normal"/>
    <w:rsid w:val="006D39E5"/>
    <w:pPr>
      <w:spacing w:before="100" w:beforeAutospacing="1" w:after="100" w:afterAutospacing="1"/>
    </w:pPr>
    <w:rPr>
      <w:rFonts w:ascii="Times New Roman" w:hAnsi="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497190">
      <w:bodyDiv w:val="1"/>
      <w:marLeft w:val="0"/>
      <w:marRight w:val="0"/>
      <w:marTop w:val="0"/>
      <w:marBottom w:val="0"/>
      <w:divBdr>
        <w:top w:val="none" w:sz="0" w:space="0" w:color="auto"/>
        <w:left w:val="none" w:sz="0" w:space="0" w:color="auto"/>
        <w:bottom w:val="none" w:sz="0" w:space="0" w:color="auto"/>
        <w:right w:val="none" w:sz="0" w:space="0" w:color="auto"/>
      </w:divBdr>
      <w:divsChild>
        <w:div w:id="462700777">
          <w:blockQuote w:val="1"/>
          <w:marLeft w:val="0"/>
          <w:marRight w:val="0"/>
          <w:marTop w:val="0"/>
          <w:marBottom w:val="0"/>
          <w:divBdr>
            <w:top w:val="none" w:sz="0" w:space="0" w:color="auto"/>
            <w:left w:val="none" w:sz="0" w:space="0" w:color="auto"/>
            <w:bottom w:val="none" w:sz="0" w:space="0" w:color="auto"/>
            <w:right w:val="none" w:sz="0" w:space="0" w:color="auto"/>
          </w:divBdr>
          <w:divsChild>
            <w:div w:id="1195340792">
              <w:marLeft w:val="0"/>
              <w:marRight w:val="0"/>
              <w:marTop w:val="0"/>
              <w:marBottom w:val="0"/>
              <w:divBdr>
                <w:top w:val="none" w:sz="0" w:space="0" w:color="auto"/>
                <w:left w:val="none" w:sz="0" w:space="0" w:color="auto"/>
                <w:bottom w:val="none" w:sz="0" w:space="0" w:color="auto"/>
                <w:right w:val="none" w:sz="0" w:space="0" w:color="auto"/>
              </w:divBdr>
              <w:divsChild>
                <w:div w:id="1733769592">
                  <w:marLeft w:val="0"/>
                  <w:marRight w:val="0"/>
                  <w:marTop w:val="0"/>
                  <w:marBottom w:val="0"/>
                  <w:divBdr>
                    <w:top w:val="none" w:sz="0" w:space="0" w:color="auto"/>
                    <w:left w:val="none" w:sz="0" w:space="0" w:color="auto"/>
                    <w:bottom w:val="none" w:sz="0" w:space="0" w:color="auto"/>
                    <w:right w:val="none" w:sz="0" w:space="0" w:color="auto"/>
                  </w:divBdr>
                  <w:divsChild>
                    <w:div w:id="101037895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28434204">
                          <w:marLeft w:val="0"/>
                          <w:marRight w:val="0"/>
                          <w:marTop w:val="0"/>
                          <w:marBottom w:val="0"/>
                          <w:divBdr>
                            <w:top w:val="none" w:sz="0" w:space="0" w:color="auto"/>
                            <w:left w:val="none" w:sz="0" w:space="0" w:color="auto"/>
                            <w:bottom w:val="none" w:sz="0" w:space="0" w:color="auto"/>
                            <w:right w:val="none" w:sz="0" w:space="0" w:color="auto"/>
                          </w:divBdr>
                          <w:divsChild>
                            <w:div w:id="880674203">
                              <w:blockQuote w:val="1"/>
                              <w:marLeft w:val="0"/>
                              <w:marRight w:val="0"/>
                              <w:marTop w:val="0"/>
                              <w:marBottom w:val="0"/>
                              <w:divBdr>
                                <w:top w:val="none" w:sz="0" w:space="0" w:color="auto"/>
                                <w:left w:val="none" w:sz="0" w:space="0" w:color="auto"/>
                                <w:bottom w:val="none" w:sz="0" w:space="0" w:color="auto"/>
                                <w:right w:val="none" w:sz="0" w:space="0" w:color="auto"/>
                              </w:divBdr>
                              <w:divsChild>
                                <w:div w:id="446313580">
                                  <w:marLeft w:val="0"/>
                                  <w:marRight w:val="0"/>
                                  <w:marTop w:val="0"/>
                                  <w:marBottom w:val="0"/>
                                  <w:divBdr>
                                    <w:top w:val="none" w:sz="0" w:space="0" w:color="auto"/>
                                    <w:left w:val="none" w:sz="0" w:space="0" w:color="auto"/>
                                    <w:bottom w:val="none" w:sz="0" w:space="0" w:color="auto"/>
                                    <w:right w:val="none" w:sz="0" w:space="0" w:color="auto"/>
                                  </w:divBdr>
                                  <w:divsChild>
                                    <w:div w:id="273176416">
                                      <w:marLeft w:val="0"/>
                                      <w:marRight w:val="0"/>
                                      <w:marTop w:val="0"/>
                                      <w:marBottom w:val="0"/>
                                      <w:divBdr>
                                        <w:top w:val="none" w:sz="0" w:space="0" w:color="auto"/>
                                        <w:left w:val="none" w:sz="0" w:space="0" w:color="auto"/>
                                        <w:bottom w:val="none" w:sz="0" w:space="0" w:color="auto"/>
                                        <w:right w:val="none" w:sz="0" w:space="0" w:color="auto"/>
                                      </w:divBdr>
                                      <w:divsChild>
                                        <w:div w:id="1911501983">
                                          <w:marLeft w:val="0"/>
                                          <w:marRight w:val="0"/>
                                          <w:marTop w:val="0"/>
                                          <w:marBottom w:val="0"/>
                                          <w:divBdr>
                                            <w:top w:val="none" w:sz="0" w:space="0" w:color="auto"/>
                                            <w:left w:val="none" w:sz="0" w:space="0" w:color="auto"/>
                                            <w:bottom w:val="none" w:sz="0" w:space="0" w:color="auto"/>
                                            <w:right w:val="none" w:sz="0" w:space="0" w:color="auto"/>
                                          </w:divBdr>
                                        </w:div>
                                        <w:div w:id="1151604844">
                                          <w:marLeft w:val="0"/>
                                          <w:marRight w:val="0"/>
                                          <w:marTop w:val="0"/>
                                          <w:marBottom w:val="0"/>
                                          <w:divBdr>
                                            <w:top w:val="none" w:sz="0" w:space="0" w:color="auto"/>
                                            <w:left w:val="none" w:sz="0" w:space="0" w:color="auto"/>
                                            <w:bottom w:val="none" w:sz="0" w:space="0" w:color="auto"/>
                                            <w:right w:val="none" w:sz="0" w:space="0" w:color="auto"/>
                                          </w:divBdr>
                                        </w:div>
                                        <w:div w:id="2091582202">
                                          <w:marLeft w:val="0"/>
                                          <w:marRight w:val="0"/>
                                          <w:marTop w:val="0"/>
                                          <w:marBottom w:val="0"/>
                                          <w:divBdr>
                                            <w:top w:val="none" w:sz="0" w:space="0" w:color="auto"/>
                                            <w:left w:val="none" w:sz="0" w:space="0" w:color="auto"/>
                                            <w:bottom w:val="none" w:sz="0" w:space="0" w:color="auto"/>
                                            <w:right w:val="none" w:sz="0" w:space="0" w:color="auto"/>
                                          </w:divBdr>
                                        </w:div>
                                        <w:div w:id="888997599">
                                          <w:marLeft w:val="0"/>
                                          <w:marRight w:val="0"/>
                                          <w:marTop w:val="0"/>
                                          <w:marBottom w:val="0"/>
                                          <w:divBdr>
                                            <w:top w:val="none" w:sz="0" w:space="0" w:color="auto"/>
                                            <w:left w:val="none" w:sz="0" w:space="0" w:color="auto"/>
                                            <w:bottom w:val="none" w:sz="0" w:space="0" w:color="auto"/>
                                            <w:right w:val="none" w:sz="0" w:space="0" w:color="auto"/>
                                          </w:divBdr>
                                        </w:div>
                                        <w:div w:id="3250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7237658">
      <w:bodyDiv w:val="1"/>
      <w:marLeft w:val="0"/>
      <w:marRight w:val="0"/>
      <w:marTop w:val="0"/>
      <w:marBottom w:val="0"/>
      <w:divBdr>
        <w:top w:val="none" w:sz="0" w:space="0" w:color="auto"/>
        <w:left w:val="none" w:sz="0" w:space="0" w:color="auto"/>
        <w:bottom w:val="none" w:sz="0" w:space="0" w:color="auto"/>
        <w:right w:val="none" w:sz="0" w:space="0" w:color="auto"/>
      </w:divBdr>
      <w:divsChild>
        <w:div w:id="149516928">
          <w:marLeft w:val="0"/>
          <w:marRight w:val="0"/>
          <w:marTop w:val="0"/>
          <w:marBottom w:val="0"/>
          <w:divBdr>
            <w:top w:val="none" w:sz="0" w:space="0" w:color="auto"/>
            <w:left w:val="none" w:sz="0" w:space="0" w:color="auto"/>
            <w:bottom w:val="none" w:sz="0" w:space="0" w:color="auto"/>
            <w:right w:val="none" w:sz="0" w:space="0" w:color="auto"/>
          </w:divBdr>
          <w:divsChild>
            <w:div w:id="15616809">
              <w:marLeft w:val="90"/>
              <w:marRight w:val="90"/>
              <w:marTop w:val="0"/>
              <w:marBottom w:val="0"/>
              <w:divBdr>
                <w:top w:val="none" w:sz="0" w:space="0" w:color="auto"/>
                <w:left w:val="none" w:sz="0" w:space="0" w:color="auto"/>
                <w:bottom w:val="none" w:sz="0" w:space="0" w:color="auto"/>
                <w:right w:val="none" w:sz="0" w:space="0" w:color="auto"/>
              </w:divBdr>
            </w:div>
            <w:div w:id="2007711511">
              <w:marLeft w:val="90"/>
              <w:marRight w:val="90"/>
              <w:marTop w:val="0"/>
              <w:marBottom w:val="0"/>
              <w:divBdr>
                <w:top w:val="none" w:sz="0" w:space="0" w:color="auto"/>
                <w:left w:val="none" w:sz="0" w:space="0" w:color="auto"/>
                <w:bottom w:val="none" w:sz="0" w:space="0" w:color="auto"/>
                <w:right w:val="none" w:sz="0" w:space="0" w:color="auto"/>
              </w:divBdr>
            </w:div>
            <w:div w:id="2066830735">
              <w:marLeft w:val="90"/>
              <w:marRight w:val="90"/>
              <w:marTop w:val="0"/>
              <w:marBottom w:val="0"/>
              <w:divBdr>
                <w:top w:val="none" w:sz="0" w:space="0" w:color="auto"/>
                <w:left w:val="none" w:sz="0" w:space="0" w:color="auto"/>
                <w:bottom w:val="none" w:sz="0" w:space="0" w:color="auto"/>
                <w:right w:val="none" w:sz="0" w:space="0" w:color="auto"/>
              </w:divBdr>
            </w:div>
            <w:div w:id="1980065486">
              <w:marLeft w:val="90"/>
              <w:marRight w:val="90"/>
              <w:marTop w:val="0"/>
              <w:marBottom w:val="0"/>
              <w:divBdr>
                <w:top w:val="none" w:sz="0" w:space="0" w:color="auto"/>
                <w:left w:val="none" w:sz="0" w:space="0" w:color="auto"/>
                <w:bottom w:val="none" w:sz="0" w:space="0" w:color="auto"/>
                <w:right w:val="none" w:sz="0" w:space="0" w:color="auto"/>
              </w:divBdr>
            </w:div>
            <w:div w:id="556085946">
              <w:marLeft w:val="90"/>
              <w:marRight w:val="90"/>
              <w:marTop w:val="0"/>
              <w:marBottom w:val="0"/>
              <w:divBdr>
                <w:top w:val="none" w:sz="0" w:space="0" w:color="auto"/>
                <w:left w:val="none" w:sz="0" w:space="0" w:color="auto"/>
                <w:bottom w:val="none" w:sz="0" w:space="0" w:color="auto"/>
                <w:right w:val="none" w:sz="0" w:space="0" w:color="auto"/>
              </w:divBdr>
            </w:div>
            <w:div w:id="705568967">
              <w:marLeft w:val="90"/>
              <w:marRight w:val="90"/>
              <w:marTop w:val="0"/>
              <w:marBottom w:val="0"/>
              <w:divBdr>
                <w:top w:val="none" w:sz="0" w:space="0" w:color="auto"/>
                <w:left w:val="none" w:sz="0" w:space="0" w:color="auto"/>
                <w:bottom w:val="none" w:sz="0" w:space="0" w:color="auto"/>
                <w:right w:val="none" w:sz="0" w:space="0" w:color="auto"/>
              </w:divBdr>
            </w:div>
            <w:div w:id="278531440">
              <w:marLeft w:val="90"/>
              <w:marRight w:val="90"/>
              <w:marTop w:val="0"/>
              <w:marBottom w:val="0"/>
              <w:divBdr>
                <w:top w:val="none" w:sz="0" w:space="0" w:color="auto"/>
                <w:left w:val="none" w:sz="0" w:space="0" w:color="auto"/>
                <w:bottom w:val="none" w:sz="0" w:space="0" w:color="auto"/>
                <w:right w:val="none" w:sz="0" w:space="0" w:color="auto"/>
              </w:divBdr>
            </w:div>
          </w:divsChild>
        </w:div>
      </w:divsChild>
    </w:div>
    <w:div w:id="1182940267">
      <w:bodyDiv w:val="1"/>
      <w:marLeft w:val="0"/>
      <w:marRight w:val="0"/>
      <w:marTop w:val="0"/>
      <w:marBottom w:val="0"/>
      <w:divBdr>
        <w:top w:val="none" w:sz="0" w:space="0" w:color="auto"/>
        <w:left w:val="none" w:sz="0" w:space="0" w:color="auto"/>
        <w:bottom w:val="none" w:sz="0" w:space="0" w:color="auto"/>
        <w:right w:val="none" w:sz="0" w:space="0" w:color="auto"/>
      </w:divBdr>
      <w:divsChild>
        <w:div w:id="428815032">
          <w:marLeft w:val="0"/>
          <w:marRight w:val="0"/>
          <w:marTop w:val="0"/>
          <w:marBottom w:val="0"/>
          <w:divBdr>
            <w:top w:val="none" w:sz="0" w:space="0" w:color="auto"/>
            <w:left w:val="none" w:sz="0" w:space="0" w:color="auto"/>
            <w:bottom w:val="none" w:sz="0" w:space="0" w:color="auto"/>
            <w:right w:val="none" w:sz="0" w:space="0" w:color="auto"/>
          </w:divBdr>
        </w:div>
        <w:div w:id="10033100">
          <w:marLeft w:val="0"/>
          <w:marRight w:val="0"/>
          <w:marTop w:val="0"/>
          <w:marBottom w:val="0"/>
          <w:divBdr>
            <w:top w:val="none" w:sz="0" w:space="0" w:color="auto"/>
            <w:left w:val="none" w:sz="0" w:space="0" w:color="auto"/>
            <w:bottom w:val="none" w:sz="0" w:space="0" w:color="auto"/>
            <w:right w:val="none" w:sz="0" w:space="0" w:color="auto"/>
          </w:divBdr>
        </w:div>
        <w:div w:id="6637914">
          <w:marLeft w:val="0"/>
          <w:marRight w:val="0"/>
          <w:marTop w:val="0"/>
          <w:marBottom w:val="0"/>
          <w:divBdr>
            <w:top w:val="none" w:sz="0" w:space="0" w:color="auto"/>
            <w:left w:val="none" w:sz="0" w:space="0" w:color="auto"/>
            <w:bottom w:val="none" w:sz="0" w:space="0" w:color="auto"/>
            <w:right w:val="none" w:sz="0" w:space="0" w:color="auto"/>
          </w:divBdr>
        </w:div>
        <w:div w:id="1017123507">
          <w:marLeft w:val="0"/>
          <w:marRight w:val="0"/>
          <w:marTop w:val="0"/>
          <w:marBottom w:val="0"/>
          <w:divBdr>
            <w:top w:val="none" w:sz="0" w:space="0" w:color="auto"/>
            <w:left w:val="none" w:sz="0" w:space="0" w:color="auto"/>
            <w:bottom w:val="none" w:sz="0" w:space="0" w:color="auto"/>
            <w:right w:val="none" w:sz="0" w:space="0" w:color="auto"/>
          </w:divBdr>
        </w:div>
        <w:div w:id="681081829">
          <w:marLeft w:val="0"/>
          <w:marRight w:val="0"/>
          <w:marTop w:val="0"/>
          <w:marBottom w:val="0"/>
          <w:divBdr>
            <w:top w:val="none" w:sz="0" w:space="0" w:color="auto"/>
            <w:left w:val="none" w:sz="0" w:space="0" w:color="auto"/>
            <w:bottom w:val="none" w:sz="0" w:space="0" w:color="auto"/>
            <w:right w:val="none" w:sz="0" w:space="0" w:color="auto"/>
          </w:divBdr>
        </w:div>
        <w:div w:id="2057200051">
          <w:marLeft w:val="0"/>
          <w:marRight w:val="0"/>
          <w:marTop w:val="0"/>
          <w:marBottom w:val="0"/>
          <w:divBdr>
            <w:top w:val="none" w:sz="0" w:space="0" w:color="auto"/>
            <w:left w:val="none" w:sz="0" w:space="0" w:color="auto"/>
            <w:bottom w:val="none" w:sz="0" w:space="0" w:color="auto"/>
            <w:right w:val="none" w:sz="0" w:space="0" w:color="auto"/>
          </w:divBdr>
        </w:div>
        <w:div w:id="550774580">
          <w:marLeft w:val="0"/>
          <w:marRight w:val="0"/>
          <w:marTop w:val="0"/>
          <w:marBottom w:val="0"/>
          <w:divBdr>
            <w:top w:val="none" w:sz="0" w:space="0" w:color="auto"/>
            <w:left w:val="none" w:sz="0" w:space="0" w:color="auto"/>
            <w:bottom w:val="none" w:sz="0" w:space="0" w:color="auto"/>
            <w:right w:val="none" w:sz="0" w:space="0" w:color="auto"/>
          </w:divBdr>
        </w:div>
        <w:div w:id="643630753">
          <w:marLeft w:val="0"/>
          <w:marRight w:val="0"/>
          <w:marTop w:val="0"/>
          <w:marBottom w:val="0"/>
          <w:divBdr>
            <w:top w:val="none" w:sz="0" w:space="0" w:color="auto"/>
            <w:left w:val="none" w:sz="0" w:space="0" w:color="auto"/>
            <w:bottom w:val="none" w:sz="0" w:space="0" w:color="auto"/>
            <w:right w:val="none" w:sz="0" w:space="0" w:color="auto"/>
          </w:divBdr>
        </w:div>
      </w:divsChild>
    </w:div>
    <w:div w:id="1806586227">
      <w:bodyDiv w:val="1"/>
      <w:marLeft w:val="0"/>
      <w:marRight w:val="0"/>
      <w:marTop w:val="0"/>
      <w:marBottom w:val="0"/>
      <w:divBdr>
        <w:top w:val="none" w:sz="0" w:space="0" w:color="auto"/>
        <w:left w:val="none" w:sz="0" w:space="0" w:color="auto"/>
        <w:bottom w:val="none" w:sz="0" w:space="0" w:color="auto"/>
        <w:right w:val="none" w:sz="0" w:space="0" w:color="auto"/>
      </w:divBdr>
    </w:div>
    <w:div w:id="1907182089">
      <w:bodyDiv w:val="1"/>
      <w:marLeft w:val="0"/>
      <w:marRight w:val="0"/>
      <w:marTop w:val="0"/>
      <w:marBottom w:val="0"/>
      <w:divBdr>
        <w:top w:val="none" w:sz="0" w:space="0" w:color="auto"/>
        <w:left w:val="none" w:sz="0" w:space="0" w:color="auto"/>
        <w:bottom w:val="none" w:sz="0" w:space="0" w:color="auto"/>
        <w:right w:val="none" w:sz="0" w:space="0" w:color="auto"/>
      </w:divBdr>
      <w:divsChild>
        <w:div w:id="1970698742">
          <w:marLeft w:val="0"/>
          <w:marRight w:val="0"/>
          <w:marTop w:val="0"/>
          <w:marBottom w:val="0"/>
          <w:divBdr>
            <w:top w:val="none" w:sz="0" w:space="0" w:color="auto"/>
            <w:left w:val="none" w:sz="0" w:space="0" w:color="auto"/>
            <w:bottom w:val="none" w:sz="0" w:space="0" w:color="auto"/>
            <w:right w:val="none" w:sz="0" w:space="0" w:color="auto"/>
          </w:divBdr>
          <w:divsChild>
            <w:div w:id="1154108283">
              <w:marLeft w:val="90"/>
              <w:marRight w:val="90"/>
              <w:marTop w:val="0"/>
              <w:marBottom w:val="0"/>
              <w:divBdr>
                <w:top w:val="none" w:sz="0" w:space="0" w:color="auto"/>
                <w:left w:val="none" w:sz="0" w:space="0" w:color="auto"/>
                <w:bottom w:val="none" w:sz="0" w:space="0" w:color="auto"/>
                <w:right w:val="none" w:sz="0" w:space="0" w:color="auto"/>
              </w:divBdr>
            </w:div>
            <w:div w:id="1066994238">
              <w:marLeft w:val="90"/>
              <w:marRight w:val="90"/>
              <w:marTop w:val="0"/>
              <w:marBottom w:val="0"/>
              <w:divBdr>
                <w:top w:val="none" w:sz="0" w:space="0" w:color="auto"/>
                <w:left w:val="none" w:sz="0" w:space="0" w:color="auto"/>
                <w:bottom w:val="none" w:sz="0" w:space="0" w:color="auto"/>
                <w:right w:val="none" w:sz="0" w:space="0" w:color="auto"/>
              </w:divBdr>
            </w:div>
            <w:div w:id="1929390724">
              <w:marLeft w:val="90"/>
              <w:marRight w:val="90"/>
              <w:marTop w:val="0"/>
              <w:marBottom w:val="0"/>
              <w:divBdr>
                <w:top w:val="none" w:sz="0" w:space="0" w:color="auto"/>
                <w:left w:val="none" w:sz="0" w:space="0" w:color="auto"/>
                <w:bottom w:val="none" w:sz="0" w:space="0" w:color="auto"/>
                <w:right w:val="none" w:sz="0" w:space="0" w:color="auto"/>
              </w:divBdr>
            </w:div>
            <w:div w:id="649748353">
              <w:marLeft w:val="90"/>
              <w:marRight w:val="90"/>
              <w:marTop w:val="0"/>
              <w:marBottom w:val="0"/>
              <w:divBdr>
                <w:top w:val="none" w:sz="0" w:space="0" w:color="auto"/>
                <w:left w:val="none" w:sz="0" w:space="0" w:color="auto"/>
                <w:bottom w:val="none" w:sz="0" w:space="0" w:color="auto"/>
                <w:right w:val="none" w:sz="0" w:space="0" w:color="auto"/>
              </w:divBdr>
            </w:div>
            <w:div w:id="1876036753">
              <w:marLeft w:val="90"/>
              <w:marRight w:val="90"/>
              <w:marTop w:val="0"/>
              <w:marBottom w:val="0"/>
              <w:divBdr>
                <w:top w:val="none" w:sz="0" w:space="0" w:color="auto"/>
                <w:left w:val="none" w:sz="0" w:space="0" w:color="auto"/>
                <w:bottom w:val="none" w:sz="0" w:space="0" w:color="auto"/>
                <w:right w:val="none" w:sz="0" w:space="0" w:color="auto"/>
              </w:divBdr>
            </w:div>
            <w:div w:id="275255310">
              <w:marLeft w:val="90"/>
              <w:marRight w:val="90"/>
              <w:marTop w:val="0"/>
              <w:marBottom w:val="0"/>
              <w:divBdr>
                <w:top w:val="none" w:sz="0" w:space="0" w:color="auto"/>
                <w:left w:val="none" w:sz="0" w:space="0" w:color="auto"/>
                <w:bottom w:val="none" w:sz="0" w:space="0" w:color="auto"/>
                <w:right w:val="none" w:sz="0" w:space="0" w:color="auto"/>
              </w:divBdr>
            </w:div>
            <w:div w:id="2003197121">
              <w:marLeft w:val="90"/>
              <w:marRight w:val="90"/>
              <w:marTop w:val="0"/>
              <w:marBottom w:val="0"/>
              <w:divBdr>
                <w:top w:val="none" w:sz="0" w:space="0" w:color="auto"/>
                <w:left w:val="none" w:sz="0" w:space="0" w:color="auto"/>
                <w:bottom w:val="none" w:sz="0" w:space="0" w:color="auto"/>
                <w:right w:val="none" w:sz="0" w:space="0" w:color="auto"/>
              </w:divBdr>
            </w:div>
          </w:divsChild>
        </w:div>
      </w:divsChild>
    </w:div>
    <w:div w:id="2056659808">
      <w:bodyDiv w:val="1"/>
      <w:marLeft w:val="0"/>
      <w:marRight w:val="0"/>
      <w:marTop w:val="0"/>
      <w:marBottom w:val="0"/>
      <w:divBdr>
        <w:top w:val="none" w:sz="0" w:space="0" w:color="auto"/>
        <w:left w:val="none" w:sz="0" w:space="0" w:color="auto"/>
        <w:bottom w:val="none" w:sz="0" w:space="0" w:color="auto"/>
        <w:right w:val="none" w:sz="0" w:space="0" w:color="auto"/>
      </w:divBdr>
      <w:divsChild>
        <w:div w:id="1519781334">
          <w:marLeft w:val="0"/>
          <w:marRight w:val="0"/>
          <w:marTop w:val="0"/>
          <w:marBottom w:val="0"/>
          <w:divBdr>
            <w:top w:val="none" w:sz="0" w:space="0" w:color="auto"/>
            <w:left w:val="none" w:sz="0" w:space="0" w:color="auto"/>
            <w:bottom w:val="none" w:sz="0" w:space="0" w:color="auto"/>
            <w:right w:val="none" w:sz="0" w:space="0" w:color="auto"/>
          </w:divBdr>
          <w:divsChild>
            <w:div w:id="1282569056">
              <w:marLeft w:val="0"/>
              <w:marRight w:val="0"/>
              <w:marTop w:val="0"/>
              <w:marBottom w:val="0"/>
              <w:divBdr>
                <w:top w:val="none" w:sz="0" w:space="0" w:color="auto"/>
                <w:left w:val="none" w:sz="0" w:space="0" w:color="auto"/>
                <w:bottom w:val="none" w:sz="0" w:space="0" w:color="auto"/>
                <w:right w:val="none" w:sz="0" w:space="0" w:color="auto"/>
              </w:divBdr>
              <w:divsChild>
                <w:div w:id="1314603328">
                  <w:marLeft w:val="0"/>
                  <w:marRight w:val="0"/>
                  <w:marTop w:val="0"/>
                  <w:marBottom w:val="0"/>
                  <w:divBdr>
                    <w:top w:val="none" w:sz="0" w:space="0" w:color="auto"/>
                    <w:left w:val="none" w:sz="0" w:space="0" w:color="auto"/>
                    <w:bottom w:val="none" w:sz="0" w:space="0" w:color="auto"/>
                    <w:right w:val="none" w:sz="0" w:space="0" w:color="auto"/>
                  </w:divBdr>
                  <w:divsChild>
                    <w:div w:id="174461081">
                      <w:marLeft w:val="0"/>
                      <w:marRight w:val="0"/>
                      <w:marTop w:val="0"/>
                      <w:marBottom w:val="0"/>
                      <w:divBdr>
                        <w:top w:val="none" w:sz="0" w:space="0" w:color="auto"/>
                        <w:left w:val="none" w:sz="0" w:space="0" w:color="auto"/>
                        <w:bottom w:val="none" w:sz="0" w:space="0" w:color="auto"/>
                        <w:right w:val="none" w:sz="0" w:space="0" w:color="auto"/>
                      </w:divBdr>
                      <w:divsChild>
                        <w:div w:id="2112817316">
                          <w:marLeft w:val="0"/>
                          <w:marRight w:val="0"/>
                          <w:marTop w:val="0"/>
                          <w:marBottom w:val="0"/>
                          <w:divBdr>
                            <w:top w:val="none" w:sz="0" w:space="0" w:color="auto"/>
                            <w:left w:val="none" w:sz="0" w:space="0" w:color="auto"/>
                            <w:bottom w:val="none" w:sz="0" w:space="0" w:color="auto"/>
                            <w:right w:val="none" w:sz="0" w:space="0" w:color="auto"/>
                          </w:divBdr>
                          <w:divsChild>
                            <w:div w:id="1682664442">
                              <w:marLeft w:val="0"/>
                              <w:marRight w:val="0"/>
                              <w:marTop w:val="0"/>
                              <w:marBottom w:val="0"/>
                              <w:divBdr>
                                <w:top w:val="none" w:sz="0" w:space="0" w:color="auto"/>
                                <w:left w:val="none" w:sz="0" w:space="0" w:color="auto"/>
                                <w:bottom w:val="none" w:sz="0" w:space="0" w:color="auto"/>
                                <w:right w:val="none" w:sz="0" w:space="0" w:color="auto"/>
                              </w:divBdr>
                              <w:divsChild>
                                <w:div w:id="1963226473">
                                  <w:marLeft w:val="0"/>
                                  <w:marRight w:val="0"/>
                                  <w:marTop w:val="0"/>
                                  <w:marBottom w:val="0"/>
                                  <w:divBdr>
                                    <w:top w:val="none" w:sz="0" w:space="0" w:color="auto"/>
                                    <w:left w:val="none" w:sz="0" w:space="0" w:color="auto"/>
                                    <w:bottom w:val="none" w:sz="0" w:space="0" w:color="auto"/>
                                    <w:right w:val="none" w:sz="0" w:space="0" w:color="auto"/>
                                  </w:divBdr>
                                  <w:divsChild>
                                    <w:div w:id="2035575064">
                                      <w:marLeft w:val="0"/>
                                      <w:marRight w:val="0"/>
                                      <w:marTop w:val="0"/>
                                      <w:marBottom w:val="0"/>
                                      <w:divBdr>
                                        <w:top w:val="none" w:sz="0" w:space="0" w:color="auto"/>
                                        <w:left w:val="none" w:sz="0" w:space="0" w:color="auto"/>
                                        <w:bottom w:val="none" w:sz="0" w:space="0" w:color="auto"/>
                                        <w:right w:val="none" w:sz="0" w:space="0" w:color="auto"/>
                                      </w:divBdr>
                                      <w:divsChild>
                                        <w:div w:id="1776048354">
                                          <w:marLeft w:val="0"/>
                                          <w:marRight w:val="0"/>
                                          <w:marTop w:val="0"/>
                                          <w:marBottom w:val="0"/>
                                          <w:divBdr>
                                            <w:top w:val="none" w:sz="0" w:space="0" w:color="auto"/>
                                            <w:left w:val="none" w:sz="0" w:space="0" w:color="auto"/>
                                            <w:bottom w:val="none" w:sz="0" w:space="0" w:color="auto"/>
                                            <w:right w:val="none" w:sz="0" w:space="0" w:color="auto"/>
                                          </w:divBdr>
                                          <w:divsChild>
                                            <w:div w:id="104158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9891329">
      <w:bodyDiv w:val="1"/>
      <w:marLeft w:val="0"/>
      <w:marRight w:val="0"/>
      <w:marTop w:val="0"/>
      <w:marBottom w:val="0"/>
      <w:divBdr>
        <w:top w:val="none" w:sz="0" w:space="0" w:color="auto"/>
        <w:left w:val="none" w:sz="0" w:space="0" w:color="auto"/>
        <w:bottom w:val="none" w:sz="0" w:space="0" w:color="auto"/>
        <w:right w:val="none" w:sz="0" w:space="0" w:color="auto"/>
      </w:divBdr>
      <w:divsChild>
        <w:div w:id="1915311765">
          <w:marLeft w:val="0"/>
          <w:marRight w:val="0"/>
          <w:marTop w:val="0"/>
          <w:marBottom w:val="0"/>
          <w:divBdr>
            <w:top w:val="none" w:sz="0" w:space="0" w:color="auto"/>
            <w:left w:val="none" w:sz="0" w:space="0" w:color="auto"/>
            <w:bottom w:val="none" w:sz="0" w:space="0" w:color="auto"/>
            <w:right w:val="none" w:sz="0" w:space="0" w:color="auto"/>
          </w:divBdr>
        </w:div>
        <w:div w:id="761993936">
          <w:marLeft w:val="0"/>
          <w:marRight w:val="0"/>
          <w:marTop w:val="0"/>
          <w:marBottom w:val="0"/>
          <w:divBdr>
            <w:top w:val="none" w:sz="0" w:space="0" w:color="auto"/>
            <w:left w:val="none" w:sz="0" w:space="0" w:color="auto"/>
            <w:bottom w:val="none" w:sz="0" w:space="0" w:color="auto"/>
            <w:right w:val="none" w:sz="0" w:space="0" w:color="auto"/>
          </w:divBdr>
        </w:div>
        <w:div w:id="938412903">
          <w:marLeft w:val="0"/>
          <w:marRight w:val="0"/>
          <w:marTop w:val="0"/>
          <w:marBottom w:val="0"/>
          <w:divBdr>
            <w:top w:val="none" w:sz="0" w:space="0" w:color="auto"/>
            <w:left w:val="none" w:sz="0" w:space="0" w:color="auto"/>
            <w:bottom w:val="none" w:sz="0" w:space="0" w:color="auto"/>
            <w:right w:val="none" w:sz="0" w:space="0" w:color="auto"/>
          </w:divBdr>
        </w:div>
        <w:div w:id="186329837">
          <w:marLeft w:val="0"/>
          <w:marRight w:val="0"/>
          <w:marTop w:val="0"/>
          <w:marBottom w:val="0"/>
          <w:divBdr>
            <w:top w:val="none" w:sz="0" w:space="0" w:color="auto"/>
            <w:left w:val="none" w:sz="0" w:space="0" w:color="auto"/>
            <w:bottom w:val="none" w:sz="0" w:space="0" w:color="auto"/>
            <w:right w:val="none" w:sz="0" w:space="0" w:color="auto"/>
          </w:divBdr>
        </w:div>
        <w:div w:id="1432169270">
          <w:marLeft w:val="0"/>
          <w:marRight w:val="0"/>
          <w:marTop w:val="0"/>
          <w:marBottom w:val="0"/>
          <w:divBdr>
            <w:top w:val="none" w:sz="0" w:space="0" w:color="auto"/>
            <w:left w:val="none" w:sz="0" w:space="0" w:color="auto"/>
            <w:bottom w:val="none" w:sz="0" w:space="0" w:color="auto"/>
            <w:right w:val="none" w:sz="0" w:space="0" w:color="auto"/>
          </w:divBdr>
        </w:div>
        <w:div w:id="945042173">
          <w:marLeft w:val="0"/>
          <w:marRight w:val="0"/>
          <w:marTop w:val="0"/>
          <w:marBottom w:val="0"/>
          <w:divBdr>
            <w:top w:val="none" w:sz="0" w:space="0" w:color="auto"/>
            <w:left w:val="none" w:sz="0" w:space="0" w:color="auto"/>
            <w:bottom w:val="none" w:sz="0" w:space="0" w:color="auto"/>
            <w:right w:val="none" w:sz="0" w:space="0" w:color="auto"/>
          </w:divBdr>
        </w:div>
        <w:div w:id="968558544">
          <w:marLeft w:val="0"/>
          <w:marRight w:val="0"/>
          <w:marTop w:val="0"/>
          <w:marBottom w:val="0"/>
          <w:divBdr>
            <w:top w:val="none" w:sz="0" w:space="0" w:color="auto"/>
            <w:left w:val="none" w:sz="0" w:space="0" w:color="auto"/>
            <w:bottom w:val="none" w:sz="0" w:space="0" w:color="auto"/>
            <w:right w:val="none" w:sz="0" w:space="0" w:color="auto"/>
          </w:divBdr>
        </w:div>
        <w:div w:id="1080907177">
          <w:marLeft w:val="0"/>
          <w:marRight w:val="0"/>
          <w:marTop w:val="0"/>
          <w:marBottom w:val="0"/>
          <w:divBdr>
            <w:top w:val="none" w:sz="0" w:space="0" w:color="auto"/>
            <w:left w:val="none" w:sz="0" w:space="0" w:color="auto"/>
            <w:bottom w:val="none" w:sz="0" w:space="0" w:color="auto"/>
            <w:right w:val="none" w:sz="0" w:space="0" w:color="auto"/>
          </w:divBdr>
        </w:div>
        <w:div w:id="1221556086">
          <w:marLeft w:val="0"/>
          <w:marRight w:val="0"/>
          <w:marTop w:val="0"/>
          <w:marBottom w:val="0"/>
          <w:divBdr>
            <w:top w:val="none" w:sz="0" w:space="0" w:color="auto"/>
            <w:left w:val="none" w:sz="0" w:space="0" w:color="auto"/>
            <w:bottom w:val="none" w:sz="0" w:space="0" w:color="auto"/>
            <w:right w:val="none" w:sz="0" w:space="0" w:color="auto"/>
          </w:divBdr>
        </w:div>
        <w:div w:id="214319089">
          <w:marLeft w:val="0"/>
          <w:marRight w:val="0"/>
          <w:marTop w:val="0"/>
          <w:marBottom w:val="0"/>
          <w:divBdr>
            <w:top w:val="none" w:sz="0" w:space="0" w:color="auto"/>
            <w:left w:val="none" w:sz="0" w:space="0" w:color="auto"/>
            <w:bottom w:val="none" w:sz="0" w:space="0" w:color="auto"/>
            <w:right w:val="none" w:sz="0" w:space="0" w:color="auto"/>
          </w:divBdr>
        </w:div>
        <w:div w:id="677735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1486</TotalTime>
  <Pages>3</Pages>
  <Words>1133</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THE EDWARD C</vt:lpstr>
    </vt:vector>
  </TitlesOfParts>
  <Company>Dell Computer Corporation</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EDWARD C</dc:title>
  <dc:creator>Exec. Director</dc:creator>
  <cp:lastModifiedBy>Lisa Curran</cp:lastModifiedBy>
  <cp:revision>8</cp:revision>
  <cp:lastPrinted>2026-05-05T01:45:00Z</cp:lastPrinted>
  <dcterms:created xsi:type="dcterms:W3CDTF">2026-05-04T01:07:00Z</dcterms:created>
  <dcterms:modified xsi:type="dcterms:W3CDTF">2026-05-06T02:24:00Z</dcterms:modified>
</cp:coreProperties>
</file>